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CE" w:rsidRPr="006F701C" w:rsidRDefault="006A58CE" w:rsidP="006A58CE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A58CE" w:rsidRDefault="006A58CE" w:rsidP="006A58CE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A58CE" w:rsidRPr="008061BF" w:rsidRDefault="006A58CE" w:rsidP="006A58CE">
      <w:pPr>
        <w:pStyle w:val="a5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Молюски. Визначальні ознаки будови та різноманітність.</w:t>
      </w:r>
    </w:p>
    <w:p w:rsidR="006A58CE" w:rsidRDefault="006A58CE" w:rsidP="006A58CE">
      <w:pPr>
        <w:pStyle w:val="a5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2191">
        <w:rPr>
          <w:rFonts w:ascii="Times New Roman" w:hAnsi="Times New Roman" w:cs="Times New Roman"/>
          <w:b/>
          <w:sz w:val="24"/>
          <w:szCs w:val="24"/>
        </w:rPr>
        <w:t>Мета уроку:</w:t>
      </w:r>
      <w:r w:rsidRPr="00E02191">
        <w:rPr>
          <w:rFonts w:ascii="Times New Roman" w:hAnsi="Times New Roman" w:cs="Times New Roman"/>
          <w:sz w:val="24"/>
          <w:szCs w:val="24"/>
        </w:rPr>
        <w:t xml:space="preserve"> </w:t>
      </w:r>
      <w:r w:rsidRPr="006F701C">
        <w:rPr>
          <w:rFonts w:ascii="Times New Roman" w:hAnsi="Times New Roman" w:cs="Times New Roman"/>
          <w:i/>
          <w:sz w:val="24"/>
          <w:szCs w:val="24"/>
          <w:u w:val="single"/>
        </w:rPr>
        <w:t>навчальна: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191">
        <w:rPr>
          <w:rFonts w:ascii="Times New Roman" w:hAnsi="Times New Roman" w:cs="Times New Roman"/>
          <w:sz w:val="24"/>
          <w:szCs w:val="24"/>
        </w:rPr>
        <w:t>дати загальну характеристику молюскам, ознайомити учнів з особливостями зовнішньої і внутрішньої будови, з процесами життєдіяльності молюсків у зв’язку</w:t>
      </w:r>
      <w:r>
        <w:rPr>
          <w:rFonts w:ascii="Times New Roman" w:hAnsi="Times New Roman" w:cs="Times New Roman"/>
          <w:sz w:val="24"/>
          <w:szCs w:val="24"/>
        </w:rPr>
        <w:t xml:space="preserve"> із середовищем існування; </w:t>
      </w:r>
    </w:p>
    <w:p w:rsidR="006A58CE" w:rsidRDefault="006A58CE" w:rsidP="006A58CE">
      <w:pPr>
        <w:pStyle w:val="a5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F701C">
        <w:rPr>
          <w:rFonts w:ascii="Times New Roman" w:hAnsi="Times New Roman" w:cs="Times New Roman"/>
          <w:i/>
          <w:sz w:val="24"/>
          <w:szCs w:val="24"/>
          <w:u w:val="single"/>
        </w:rPr>
        <w:t>розвиваюча:</w:t>
      </w:r>
      <w:r>
        <w:rPr>
          <w:rFonts w:ascii="Times New Roman" w:hAnsi="Times New Roman" w:cs="Times New Roman"/>
          <w:sz w:val="24"/>
          <w:szCs w:val="24"/>
        </w:rPr>
        <w:t xml:space="preserve"> розви</w:t>
      </w:r>
      <w:r w:rsidRPr="00E02191">
        <w:rPr>
          <w:rFonts w:ascii="Times New Roman" w:hAnsi="Times New Roman" w:cs="Times New Roman"/>
          <w:sz w:val="24"/>
          <w:szCs w:val="24"/>
        </w:rPr>
        <w:t xml:space="preserve">вати вміння і навички роботи з підручником, схемами; удосконалювати вміння і навички роботи з природними об’єктами; </w:t>
      </w:r>
    </w:p>
    <w:p w:rsidR="006A58CE" w:rsidRPr="00E02191" w:rsidRDefault="006A58CE" w:rsidP="006A58CE">
      <w:pPr>
        <w:pStyle w:val="a5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F701C">
        <w:rPr>
          <w:rFonts w:ascii="Times New Roman" w:hAnsi="Times New Roman" w:cs="Times New Roman"/>
          <w:i/>
          <w:sz w:val="24"/>
          <w:szCs w:val="24"/>
          <w:u w:val="single"/>
        </w:rPr>
        <w:t>виховна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02191">
        <w:rPr>
          <w:rFonts w:ascii="Times New Roman" w:hAnsi="Times New Roman" w:cs="Times New Roman"/>
          <w:sz w:val="24"/>
          <w:szCs w:val="24"/>
        </w:rPr>
        <w:t>виховувати етично-ціннісне ставлення до природи.</w:t>
      </w:r>
    </w:p>
    <w:p w:rsidR="006A58CE" w:rsidRPr="0032390B" w:rsidRDefault="006A58CE" w:rsidP="006A58CE">
      <w:pPr>
        <w:pStyle w:val="a6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Обладнання: </w:t>
      </w:r>
      <w:r>
        <w:rPr>
          <w:rFonts w:ascii="Times New Roman" w:hAnsi="Times New Roman" w:cs="Times New Roman"/>
          <w:sz w:val="24"/>
          <w:szCs w:val="24"/>
        </w:rPr>
        <w:t>зошит, підручник, таблиці</w:t>
      </w:r>
    </w:p>
    <w:p w:rsidR="006A58CE" w:rsidRPr="00E02191" w:rsidRDefault="006A58CE" w:rsidP="006A58CE">
      <w:pPr>
        <w:pStyle w:val="a5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57754">
        <w:rPr>
          <w:rFonts w:ascii="Times New Roman" w:hAnsi="Times New Roman" w:cs="Times New Roman"/>
          <w:b/>
          <w:sz w:val="24"/>
          <w:szCs w:val="24"/>
        </w:rPr>
        <w:t>Тип уроку:</w:t>
      </w:r>
      <w:r w:rsidRPr="00E02191">
        <w:rPr>
          <w:rFonts w:ascii="Times New Roman" w:hAnsi="Times New Roman" w:cs="Times New Roman"/>
          <w:sz w:val="24"/>
          <w:szCs w:val="24"/>
        </w:rPr>
        <w:t xml:space="preserve"> урок засвоєння нових знань.</w:t>
      </w:r>
    </w:p>
    <w:p w:rsidR="006A58CE" w:rsidRPr="00E02191" w:rsidRDefault="006A58CE" w:rsidP="006A58CE">
      <w:pPr>
        <w:pStyle w:val="a5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Хід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уроку</w:t>
      </w:r>
    </w:p>
    <w:p w:rsidR="006A58CE" w:rsidRPr="00E02191" w:rsidRDefault="006A58CE" w:rsidP="006A58CE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02191">
        <w:rPr>
          <w:rFonts w:ascii="Times New Roman" w:hAnsi="Times New Roman" w:cs="Times New Roman"/>
          <w:b/>
          <w:sz w:val="24"/>
          <w:szCs w:val="24"/>
        </w:rPr>
        <w:t>.</w:t>
      </w:r>
      <w:r w:rsidRPr="00E021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02191">
        <w:rPr>
          <w:rFonts w:ascii="Times New Roman" w:hAnsi="Times New Roman" w:cs="Times New Roman"/>
          <w:b/>
          <w:sz w:val="24"/>
          <w:szCs w:val="24"/>
        </w:rPr>
        <w:t>Організаційний момент</w:t>
      </w:r>
    </w:p>
    <w:p w:rsidR="006A58CE" w:rsidRDefault="006A58CE" w:rsidP="006A58CE">
      <w:pPr>
        <w:pStyle w:val="a7"/>
        <w:spacing w:before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2191">
        <w:rPr>
          <w:rFonts w:ascii="Times New Roman" w:hAnsi="Times New Roman" w:cs="Times New Roman"/>
          <w:sz w:val="24"/>
          <w:szCs w:val="24"/>
        </w:rPr>
        <w:t>Привітання учнів, перевірка їх готовності до уроку. Створення робочого настрою.</w:t>
      </w:r>
    </w:p>
    <w:p w:rsidR="006A58CE" w:rsidRPr="00E02191" w:rsidRDefault="006A58CE" w:rsidP="006A58CE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02191">
        <w:rPr>
          <w:rFonts w:ascii="Times New Roman" w:hAnsi="Times New Roman" w:cs="Times New Roman"/>
          <w:sz w:val="24"/>
          <w:szCs w:val="24"/>
        </w:rPr>
        <w:t>.</w:t>
      </w:r>
      <w:r w:rsidRPr="00E02191">
        <w:rPr>
          <w:rFonts w:ascii="Times New Roman" w:hAnsi="Times New Roman" w:cs="Times New Roman"/>
          <w:sz w:val="24"/>
          <w:szCs w:val="24"/>
        </w:rPr>
        <w:tab/>
        <w:t>Мотивація навчальної діяльності</w:t>
      </w:r>
    </w:p>
    <w:p w:rsidR="006A58CE" w:rsidRPr="00357754" w:rsidRDefault="006A58CE" w:rsidP="006A58CE">
      <w:pPr>
        <w:pStyle w:val="a7"/>
        <w:spacing w:before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54">
        <w:rPr>
          <w:rFonts w:ascii="Times New Roman" w:hAnsi="Times New Roman" w:cs="Times New Roman"/>
          <w:b/>
          <w:sz w:val="24"/>
          <w:szCs w:val="24"/>
        </w:rPr>
        <w:t>Слово вчителя</w:t>
      </w:r>
    </w:p>
    <w:p w:rsidR="006A58CE" w:rsidRPr="00E02191" w:rsidRDefault="006A58CE" w:rsidP="006A58CE">
      <w:pPr>
        <w:pStyle w:val="a4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2191">
        <w:rPr>
          <w:rFonts w:ascii="Times New Roman" w:hAnsi="Times New Roman" w:cs="Times New Roman"/>
          <w:sz w:val="24"/>
          <w:szCs w:val="24"/>
        </w:rPr>
        <w:t>Ці тварини — природні компоненти, які постійно є довкола нас. Деяких із них ми бачимо постійно, у садах і лісах, на полях та городах, інших — лише у відповідних екологічних умовах: у річках та озерах, у морі і на його узбережжі.</w:t>
      </w:r>
    </w:p>
    <w:p w:rsidR="006A58CE" w:rsidRPr="00E02191" w:rsidRDefault="006A58CE" w:rsidP="006A58CE">
      <w:pPr>
        <w:pStyle w:val="a4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2191">
        <w:rPr>
          <w:rFonts w:ascii="Times New Roman" w:hAnsi="Times New Roman" w:cs="Times New Roman"/>
          <w:sz w:val="24"/>
          <w:szCs w:val="24"/>
        </w:rPr>
        <w:t>Первісні люди виготовляли з них ножі, наконечники для стріл та списів, скребки тощо. Дещо пізніше використовували для зберігання рідин або сипучих матеріалів.</w:t>
      </w:r>
    </w:p>
    <w:p w:rsidR="006A58CE" w:rsidRPr="00E02191" w:rsidRDefault="006A58CE" w:rsidP="006A58CE">
      <w:pPr>
        <w:pStyle w:val="a4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2191">
        <w:rPr>
          <w:rFonts w:ascii="Times New Roman" w:hAnsi="Times New Roman" w:cs="Times New Roman"/>
          <w:sz w:val="24"/>
          <w:szCs w:val="24"/>
        </w:rPr>
        <w:t>Окрім того, з них виготовляли прикраси. А ще не так давно — триста років тому — їх використовували як гроші.</w:t>
      </w:r>
    </w:p>
    <w:p w:rsidR="006A58CE" w:rsidRPr="00357754" w:rsidRDefault="006A58CE" w:rsidP="006A58CE">
      <w:pPr>
        <w:pStyle w:val="a4"/>
        <w:spacing w:line="240" w:lineRule="auto"/>
        <w:ind w:firstLine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57754">
        <w:rPr>
          <w:rFonts w:ascii="Times New Roman" w:hAnsi="Times New Roman" w:cs="Times New Roman"/>
          <w:b/>
          <w:i/>
          <w:iCs/>
          <w:sz w:val="24"/>
          <w:szCs w:val="24"/>
        </w:rPr>
        <w:t>Запитання до учнів:</w:t>
      </w:r>
    </w:p>
    <w:p w:rsidR="006A58CE" w:rsidRPr="0032390B" w:rsidRDefault="006A58CE" w:rsidP="006A58CE">
      <w:pPr>
        <w:pStyle w:val="a4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02191">
        <w:rPr>
          <w:rFonts w:ascii="Times New Roman" w:hAnsi="Times New Roman" w:cs="Times New Roman"/>
          <w:sz w:val="24"/>
          <w:szCs w:val="24"/>
        </w:rPr>
        <w:t>— Про яку тварину йдеться? Яку частину тіла цієї тварини використовували люди? (</w:t>
      </w:r>
      <w:r w:rsidRPr="00E02191">
        <w:rPr>
          <w:rFonts w:ascii="Times New Roman" w:hAnsi="Times New Roman" w:cs="Times New Roman"/>
          <w:i/>
          <w:iCs/>
          <w:sz w:val="24"/>
          <w:szCs w:val="24"/>
        </w:rPr>
        <w:t>Молюски</w:t>
      </w:r>
      <w:r w:rsidRPr="00E02191">
        <w:rPr>
          <w:rFonts w:ascii="Times New Roman" w:hAnsi="Times New Roman" w:cs="Times New Roman"/>
          <w:sz w:val="24"/>
          <w:szCs w:val="24"/>
        </w:rPr>
        <w:t>,</w:t>
      </w:r>
      <w:r w:rsidRPr="00E02191">
        <w:rPr>
          <w:rFonts w:ascii="Times New Roman" w:hAnsi="Times New Roman" w:cs="Times New Roman"/>
          <w:i/>
          <w:iCs/>
          <w:sz w:val="24"/>
          <w:szCs w:val="24"/>
        </w:rPr>
        <w:t xml:space="preserve"> черепашки</w:t>
      </w:r>
      <w:r w:rsidRPr="00E02191">
        <w:rPr>
          <w:rFonts w:ascii="Times New Roman" w:hAnsi="Times New Roman" w:cs="Times New Roman"/>
          <w:sz w:val="24"/>
          <w:szCs w:val="24"/>
        </w:rPr>
        <w:t>.)</w:t>
      </w:r>
    </w:p>
    <w:p w:rsidR="006A58CE" w:rsidRPr="00E02191" w:rsidRDefault="006A58CE" w:rsidP="006A58CE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02191">
        <w:rPr>
          <w:rFonts w:ascii="Times New Roman" w:hAnsi="Times New Roman" w:cs="Times New Roman"/>
          <w:sz w:val="24"/>
          <w:szCs w:val="24"/>
        </w:rPr>
        <w:t>.</w:t>
      </w:r>
      <w:r w:rsidRPr="00E02191">
        <w:rPr>
          <w:rFonts w:ascii="Times New Roman" w:hAnsi="Times New Roman" w:cs="Times New Roman"/>
          <w:sz w:val="24"/>
          <w:szCs w:val="24"/>
        </w:rPr>
        <w:tab/>
        <w:t>Актуалізація опорних знань учнів</w:t>
      </w:r>
    </w:p>
    <w:p w:rsidR="006A58CE" w:rsidRPr="00357754" w:rsidRDefault="006A58CE" w:rsidP="006A58CE">
      <w:pPr>
        <w:pStyle w:val="a7"/>
        <w:spacing w:before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54">
        <w:rPr>
          <w:rFonts w:ascii="Times New Roman" w:hAnsi="Times New Roman" w:cs="Times New Roman"/>
          <w:b/>
          <w:sz w:val="24"/>
          <w:szCs w:val="24"/>
        </w:rPr>
        <w:t>«Асоціативний кущ»</w:t>
      </w:r>
    </w:p>
    <w:p w:rsidR="006A58CE" w:rsidRPr="00E02191" w:rsidRDefault="006A58CE" w:rsidP="006A58CE">
      <w:pPr>
        <w:pStyle w:val="a4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2191">
        <w:rPr>
          <w:rFonts w:ascii="Times New Roman" w:hAnsi="Times New Roman" w:cs="Times New Roman"/>
          <w:sz w:val="24"/>
          <w:szCs w:val="24"/>
        </w:rPr>
        <w:t>Учні висловлюють свої асоціації щодо поняття «молюски». Усі відповіді записуються до «асоціативного куща», який зображено на дошці.</w:t>
      </w:r>
    </w:p>
    <w:p w:rsidR="006A58CE" w:rsidRPr="00E02191" w:rsidRDefault="006A58CE" w:rsidP="006A58CE">
      <w:pPr>
        <w:pStyle w:val="a4"/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E02191">
        <w:rPr>
          <w:rFonts w:ascii="Times New Roman" w:hAnsi="Times New Roman" w:cs="Times New Roman"/>
          <w:i/>
          <w:iCs/>
          <w:sz w:val="24"/>
          <w:szCs w:val="24"/>
        </w:rPr>
        <w:t>Можливі варіанти відповідей учнів: мають черепашку</w:t>
      </w:r>
      <w:r w:rsidRPr="00E02191">
        <w:rPr>
          <w:rFonts w:ascii="Times New Roman" w:hAnsi="Times New Roman" w:cs="Times New Roman"/>
          <w:sz w:val="24"/>
          <w:szCs w:val="24"/>
        </w:rPr>
        <w:t>,</w:t>
      </w:r>
      <w:r w:rsidRPr="00E02191">
        <w:rPr>
          <w:rFonts w:ascii="Times New Roman" w:hAnsi="Times New Roman" w:cs="Times New Roman"/>
          <w:i/>
          <w:iCs/>
          <w:sz w:val="24"/>
          <w:szCs w:val="24"/>
        </w:rPr>
        <w:t xml:space="preserve"> тверді</w:t>
      </w:r>
      <w:r w:rsidRPr="00E02191">
        <w:rPr>
          <w:rFonts w:ascii="Times New Roman" w:hAnsi="Times New Roman" w:cs="Times New Roman"/>
          <w:sz w:val="24"/>
          <w:szCs w:val="24"/>
        </w:rPr>
        <w:t>,</w:t>
      </w:r>
      <w:r w:rsidRPr="00E02191">
        <w:rPr>
          <w:rFonts w:ascii="Times New Roman" w:hAnsi="Times New Roman" w:cs="Times New Roman"/>
          <w:i/>
          <w:iCs/>
          <w:sz w:val="24"/>
          <w:szCs w:val="24"/>
        </w:rPr>
        <w:t xml:space="preserve"> м’які</w:t>
      </w:r>
      <w:r w:rsidRPr="00E02191">
        <w:rPr>
          <w:rFonts w:ascii="Times New Roman" w:hAnsi="Times New Roman" w:cs="Times New Roman"/>
          <w:sz w:val="24"/>
          <w:szCs w:val="24"/>
        </w:rPr>
        <w:t>,</w:t>
      </w:r>
      <w:r w:rsidRPr="00E02191">
        <w:rPr>
          <w:rFonts w:ascii="Times New Roman" w:hAnsi="Times New Roman" w:cs="Times New Roman"/>
          <w:i/>
          <w:iCs/>
          <w:sz w:val="24"/>
          <w:szCs w:val="24"/>
        </w:rPr>
        <w:t xml:space="preserve"> слизькі</w:t>
      </w:r>
      <w:r w:rsidRPr="00E02191">
        <w:rPr>
          <w:rFonts w:ascii="Times New Roman" w:hAnsi="Times New Roman" w:cs="Times New Roman"/>
          <w:sz w:val="24"/>
          <w:szCs w:val="24"/>
        </w:rPr>
        <w:t>,</w:t>
      </w:r>
      <w:r w:rsidRPr="00E02191">
        <w:rPr>
          <w:rFonts w:ascii="Times New Roman" w:hAnsi="Times New Roman" w:cs="Times New Roman"/>
          <w:i/>
          <w:iCs/>
          <w:sz w:val="24"/>
          <w:szCs w:val="24"/>
        </w:rPr>
        <w:t xml:space="preserve"> різнокольорові</w:t>
      </w:r>
      <w:r w:rsidRPr="00E02191">
        <w:rPr>
          <w:rFonts w:ascii="Times New Roman" w:hAnsi="Times New Roman" w:cs="Times New Roman"/>
          <w:sz w:val="24"/>
          <w:szCs w:val="24"/>
        </w:rPr>
        <w:t>,</w:t>
      </w:r>
      <w:r w:rsidRPr="00E02191">
        <w:rPr>
          <w:rFonts w:ascii="Times New Roman" w:hAnsi="Times New Roman" w:cs="Times New Roman"/>
          <w:i/>
          <w:iCs/>
          <w:sz w:val="24"/>
          <w:szCs w:val="24"/>
        </w:rPr>
        <w:t xml:space="preserve"> повільно рухаються</w:t>
      </w:r>
      <w:r w:rsidRPr="00E02191">
        <w:rPr>
          <w:rFonts w:ascii="Times New Roman" w:hAnsi="Times New Roman" w:cs="Times New Roman"/>
          <w:sz w:val="24"/>
          <w:szCs w:val="24"/>
        </w:rPr>
        <w:t>,</w:t>
      </w:r>
      <w:r w:rsidRPr="00E02191">
        <w:rPr>
          <w:rFonts w:ascii="Times New Roman" w:hAnsi="Times New Roman" w:cs="Times New Roman"/>
          <w:i/>
          <w:iCs/>
          <w:sz w:val="24"/>
          <w:szCs w:val="24"/>
        </w:rPr>
        <w:t xml:space="preserve"> водяні</w:t>
      </w:r>
      <w:r w:rsidRPr="00E02191">
        <w:rPr>
          <w:rFonts w:ascii="Times New Roman" w:hAnsi="Times New Roman" w:cs="Times New Roman"/>
          <w:sz w:val="24"/>
          <w:szCs w:val="24"/>
        </w:rPr>
        <w:t>,</w:t>
      </w:r>
      <w:r w:rsidRPr="00E02191">
        <w:rPr>
          <w:rFonts w:ascii="Times New Roman" w:hAnsi="Times New Roman" w:cs="Times New Roman"/>
          <w:i/>
          <w:iCs/>
          <w:sz w:val="24"/>
          <w:szCs w:val="24"/>
        </w:rPr>
        <w:t xml:space="preserve"> наземні тощо</w:t>
      </w:r>
      <w:r w:rsidRPr="00E02191">
        <w:rPr>
          <w:rFonts w:ascii="Times New Roman" w:hAnsi="Times New Roman" w:cs="Times New Roman"/>
          <w:sz w:val="24"/>
          <w:szCs w:val="24"/>
        </w:rPr>
        <w:t>.</w:t>
      </w:r>
    </w:p>
    <w:p w:rsidR="006A58CE" w:rsidRPr="00E02191" w:rsidRDefault="006A58CE" w:rsidP="006A58CE">
      <w:pPr>
        <w:pStyle w:val="a4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2191">
        <w:rPr>
          <w:rFonts w:ascii="Times New Roman" w:hAnsi="Times New Roman" w:cs="Times New Roman"/>
          <w:sz w:val="24"/>
          <w:szCs w:val="24"/>
        </w:rPr>
        <w:t>Узагальнення результатів.</w:t>
      </w:r>
    </w:p>
    <w:p w:rsidR="006A58CE" w:rsidRPr="008A08AC" w:rsidRDefault="006A58CE" w:rsidP="006A58CE">
      <w:pPr>
        <w:pStyle w:val="a4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02191">
        <w:rPr>
          <w:rFonts w:ascii="Times New Roman" w:hAnsi="Times New Roman" w:cs="Times New Roman"/>
          <w:i/>
          <w:iCs/>
          <w:sz w:val="24"/>
          <w:szCs w:val="24"/>
        </w:rPr>
        <w:t>Повідомлення теми уроку</w:t>
      </w:r>
      <w:r w:rsidRPr="00E02191">
        <w:rPr>
          <w:rFonts w:ascii="Times New Roman" w:hAnsi="Times New Roman" w:cs="Times New Roman"/>
          <w:sz w:val="24"/>
          <w:szCs w:val="24"/>
        </w:rPr>
        <w:t>.</w:t>
      </w:r>
      <w:r w:rsidRPr="00E02191">
        <w:rPr>
          <w:rFonts w:ascii="Times New Roman" w:hAnsi="Times New Roman" w:cs="Times New Roman"/>
          <w:i/>
          <w:iCs/>
          <w:sz w:val="24"/>
          <w:szCs w:val="24"/>
        </w:rPr>
        <w:t xml:space="preserve"> Визначення разом з учнями мети і завдань уроку</w:t>
      </w:r>
      <w:r w:rsidRPr="00E02191">
        <w:rPr>
          <w:rFonts w:ascii="Times New Roman" w:hAnsi="Times New Roman" w:cs="Times New Roman"/>
          <w:sz w:val="24"/>
          <w:szCs w:val="24"/>
        </w:rPr>
        <w:t>.</w:t>
      </w:r>
    </w:p>
    <w:p w:rsidR="006A58CE" w:rsidRPr="00E02191" w:rsidRDefault="006A58CE" w:rsidP="006A58CE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02191">
        <w:rPr>
          <w:rFonts w:ascii="Times New Roman" w:hAnsi="Times New Roman" w:cs="Times New Roman"/>
          <w:sz w:val="24"/>
          <w:szCs w:val="24"/>
        </w:rPr>
        <w:t>.</w:t>
      </w:r>
      <w:r w:rsidRPr="00E02191">
        <w:rPr>
          <w:rFonts w:ascii="Times New Roman" w:hAnsi="Times New Roman" w:cs="Times New Roman"/>
          <w:sz w:val="24"/>
          <w:szCs w:val="24"/>
        </w:rPr>
        <w:tab/>
        <w:t>Засвоєння нового матеріалу</w:t>
      </w:r>
    </w:p>
    <w:p w:rsidR="006A58CE" w:rsidRPr="00980BB9" w:rsidRDefault="006A58CE" w:rsidP="006A58CE">
      <w:pPr>
        <w:tabs>
          <w:tab w:val="left" w:pos="900"/>
        </w:tabs>
        <w:ind w:firstLine="454"/>
        <w:jc w:val="both"/>
        <w:rPr>
          <w:b/>
          <w:u w:val="single"/>
          <w:lang w:val="uk-UA"/>
        </w:rPr>
      </w:pPr>
      <w:r w:rsidRPr="00980BB9">
        <w:rPr>
          <w:b/>
          <w:u w:val="single"/>
          <w:lang w:val="uk-UA"/>
        </w:rPr>
        <w:t>1.</w:t>
      </w:r>
      <w:r w:rsidRPr="00980BB9">
        <w:rPr>
          <w:b/>
          <w:u w:val="single"/>
          <w:lang w:val="uk-UA"/>
        </w:rPr>
        <w:tab/>
        <w:t>Загальна характеристика молюсків</w:t>
      </w:r>
      <w:r w:rsidRPr="00980BB9">
        <w:rPr>
          <w:rStyle w:val="TimesNewRoman120"/>
          <w:u w:val="single"/>
        </w:rPr>
        <w:t>.</w:t>
      </w:r>
      <w:r w:rsidRPr="00980BB9">
        <w:rPr>
          <w:b/>
          <w:u w:val="single"/>
          <w:lang w:val="uk-UA"/>
        </w:rPr>
        <w:t xml:space="preserve"> Ознаки будови, які відрізняють молюсків з-поміж інших тварин</w:t>
      </w:r>
    </w:p>
    <w:p w:rsidR="006A58CE" w:rsidRPr="00980BB9" w:rsidRDefault="006A58CE" w:rsidP="006A58CE">
      <w:pPr>
        <w:tabs>
          <w:tab w:val="left" w:pos="900"/>
        </w:tabs>
        <w:ind w:firstLine="454"/>
        <w:jc w:val="both"/>
        <w:rPr>
          <w:rStyle w:val="TimesNewRoman120"/>
          <w:i/>
        </w:rPr>
      </w:pPr>
      <w:r w:rsidRPr="00980BB9">
        <w:rPr>
          <w:i/>
          <w:lang w:val="uk-UA"/>
        </w:rPr>
        <w:t>Розповідь учителя</w:t>
      </w:r>
    </w:p>
    <w:p w:rsidR="006A58CE" w:rsidRPr="00291F77" w:rsidRDefault="006A58CE" w:rsidP="006A58CE">
      <w:pPr>
        <w:tabs>
          <w:tab w:val="left" w:pos="900"/>
        </w:tabs>
        <w:ind w:firstLine="454"/>
        <w:jc w:val="both"/>
        <w:rPr>
          <w:lang w:val="uk-UA"/>
        </w:rPr>
      </w:pPr>
      <w:r w:rsidRPr="00291F77">
        <w:rPr>
          <w:lang w:val="uk-UA"/>
        </w:rPr>
        <w:t>Відомо понад 130 тис. сучасних видів молюсків, з них в Україні — понад 600 видів. Одні з них живуть у морях чи прісних водоймах, інші — на суходолі. Серед молюсків є хижаки, рослиноїдні види, форми, що живляться, відфільтровуючи з води поживні частки, а також паразити тварин. Більшість молюсків повільно повзає або веде прикріплений спосіб життя, проте є такі молюски, які добре плавають і можуть розвивати значну швидкість.</w:t>
      </w:r>
    </w:p>
    <w:p w:rsidR="006A58CE" w:rsidRPr="007C7ED4" w:rsidRDefault="006A58CE" w:rsidP="006A58CE">
      <w:pPr>
        <w:tabs>
          <w:tab w:val="left" w:pos="900"/>
        </w:tabs>
        <w:ind w:firstLine="454"/>
        <w:jc w:val="both"/>
        <w:rPr>
          <w:rStyle w:val="TimesNewRoman120"/>
        </w:rPr>
      </w:pPr>
      <w:r w:rsidRPr="00291F77">
        <w:rPr>
          <w:b/>
          <w:lang w:val="uk-UA"/>
        </w:rPr>
        <w:t>Складання опорної схеми</w:t>
      </w:r>
    </w:p>
    <w:p w:rsidR="006A58CE" w:rsidRPr="007C7ED4" w:rsidRDefault="006A58CE" w:rsidP="006A58CE">
      <w:pPr>
        <w:tabs>
          <w:tab w:val="left" w:pos="1080"/>
        </w:tabs>
        <w:ind w:firstLine="454"/>
        <w:jc w:val="both"/>
        <w:rPr>
          <w:rStyle w:val="TimesNewRoman120"/>
        </w:rPr>
      </w:pPr>
      <w:r w:rsidRPr="00291F77">
        <w:rPr>
          <w:noProof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6" o:spid="_x0000_s1031" type="#_x0000_t32" style="position:absolute;left:0;text-align:left;margin-left:223.95pt;margin-top:17.55pt;width:0;height:51.75pt;z-index:251665408;visibility:visible">
            <v:stroke endarrow="block"/>
          </v:shape>
        </w:pict>
      </w:r>
      <w:r w:rsidRPr="00291F77">
        <w:rPr>
          <w:noProof/>
          <w:lang w:val="uk-UA"/>
        </w:rPr>
        <w:pict>
          <v:roundrect id="Скругленный прямоугольник 477" o:spid="_x0000_s1032" style="position:absolute;left:0;text-align:left;margin-left:149.7pt;margin-top:1.95pt;width:145.5pt;height:32.25pt;z-index:251666432;visibility:visible" arcsize="10923f">
            <v:textbox style="mso-next-textbox:#Скругленный прямоугольник 477">
              <w:txbxContent>
                <w:p w:rsidR="006A58CE" w:rsidRPr="0056201D" w:rsidRDefault="006A58CE" w:rsidP="006A58CE">
                  <w:pPr>
                    <w:jc w:val="center"/>
                    <w:rPr>
                      <w:b/>
                      <w:lang w:val="uk-UA"/>
                    </w:rPr>
                  </w:pPr>
                  <w:r w:rsidRPr="0056201D">
                    <w:rPr>
                      <w:b/>
                      <w:lang w:val="uk-UA"/>
                    </w:rPr>
                    <w:t>Молюски</w:t>
                  </w:r>
                </w:p>
              </w:txbxContent>
            </v:textbox>
          </v:roundrect>
        </w:pict>
      </w:r>
    </w:p>
    <w:p w:rsidR="006A58CE" w:rsidRPr="007C7ED4" w:rsidRDefault="006A58CE" w:rsidP="006A58CE">
      <w:pPr>
        <w:tabs>
          <w:tab w:val="left" w:pos="1080"/>
        </w:tabs>
        <w:ind w:firstLine="454"/>
        <w:jc w:val="both"/>
        <w:rPr>
          <w:rStyle w:val="TimesNewRoman120"/>
        </w:rPr>
      </w:pPr>
      <w:r w:rsidRPr="00291F77">
        <w:rPr>
          <w:noProof/>
          <w:lang w:val="uk-UA"/>
        </w:rPr>
        <w:pict>
          <v:shape id="Прямая со стрелкой 475" o:spid="_x0000_s1030" type="#_x0000_t32" style="position:absolute;left:0;text-align:left;margin-left:229.95pt;margin-top:14.15pt;width:153.75pt;height:35.25pt;z-index:251664384;visibility:visible">
            <v:stroke endarrow="block"/>
          </v:shape>
        </w:pict>
      </w:r>
      <w:r w:rsidRPr="00291F77">
        <w:rPr>
          <w:noProof/>
          <w:lang w:val="uk-UA"/>
        </w:rPr>
        <w:pict>
          <v:shape id="Прямая со стрелкой 474" o:spid="_x0000_s1029" type="#_x0000_t32" style="position:absolute;left:0;text-align:left;margin-left:54.45pt;margin-top:12.65pt;width:168.75pt;height:38.25pt;flip:x;z-index:251663360;visibility:visible">
            <v:stroke endarrow="block"/>
          </v:shape>
        </w:pict>
      </w:r>
    </w:p>
    <w:p w:rsidR="006A58CE" w:rsidRPr="00291F77" w:rsidRDefault="006A58CE" w:rsidP="006A58CE">
      <w:pPr>
        <w:tabs>
          <w:tab w:val="left" w:pos="1080"/>
        </w:tabs>
        <w:ind w:firstLine="454"/>
        <w:jc w:val="both"/>
        <w:rPr>
          <w:lang w:val="uk-UA"/>
        </w:rPr>
      </w:pPr>
    </w:p>
    <w:p w:rsidR="006A58CE" w:rsidRPr="007C7ED4" w:rsidRDefault="006A58CE" w:rsidP="006A58CE">
      <w:pPr>
        <w:tabs>
          <w:tab w:val="left" w:pos="1080"/>
        </w:tabs>
        <w:ind w:firstLine="454"/>
        <w:jc w:val="both"/>
        <w:rPr>
          <w:rStyle w:val="TimesNewRoman120"/>
        </w:rPr>
      </w:pPr>
    </w:p>
    <w:p w:rsidR="006A58CE" w:rsidRPr="00291F77" w:rsidRDefault="006A58CE" w:rsidP="006A58CE">
      <w:pPr>
        <w:tabs>
          <w:tab w:val="left" w:pos="1080"/>
        </w:tabs>
        <w:ind w:firstLine="454"/>
        <w:jc w:val="both"/>
        <w:rPr>
          <w:lang w:val="uk-UA"/>
        </w:rPr>
      </w:pPr>
      <w:r w:rsidRPr="00291F77">
        <w:rPr>
          <w:noProof/>
          <w:lang w:val="uk-UA"/>
        </w:rPr>
        <w:pict>
          <v:roundrect id="Скругленный прямоугольник 473" o:spid="_x0000_s1028" style="position:absolute;left:0;text-align:left;margin-left:316.95pt;margin-top:9.5pt;width:131.25pt;height:31.5pt;z-index:251662336;visibility:visible" arcsize="10923f">
            <v:textbox style="mso-next-textbox:#Скругленный прямоугольник 473">
              <w:txbxContent>
                <w:p w:rsidR="006A58CE" w:rsidRPr="0056201D" w:rsidRDefault="006A58CE" w:rsidP="006A58CE">
                  <w:pPr>
                    <w:jc w:val="center"/>
                    <w:rPr>
                      <w:lang w:val="uk-UA"/>
                    </w:rPr>
                  </w:pPr>
                  <w:r w:rsidRPr="0056201D">
                    <w:rPr>
                      <w:lang w:val="uk-UA"/>
                    </w:rPr>
                    <w:t>Головоногі</w:t>
                  </w:r>
                </w:p>
              </w:txbxContent>
            </v:textbox>
          </v:roundrect>
        </w:pict>
      </w:r>
    </w:p>
    <w:p w:rsidR="006A58CE" w:rsidRPr="00291F77" w:rsidRDefault="006A58CE" w:rsidP="006A58CE">
      <w:pPr>
        <w:tabs>
          <w:tab w:val="left" w:pos="1080"/>
        </w:tabs>
        <w:ind w:firstLine="454"/>
        <w:jc w:val="both"/>
        <w:rPr>
          <w:i/>
          <w:lang w:val="uk-UA"/>
        </w:rPr>
      </w:pPr>
      <w:r w:rsidRPr="00291F77">
        <w:rPr>
          <w:noProof/>
          <w:lang w:val="uk-UA"/>
        </w:rPr>
        <w:pict>
          <v:roundrect id="Скругленный прямоугольник 471" o:spid="_x0000_s1026" style="position:absolute;left:0;text-align:left;margin-left:7.45pt;margin-top:.3pt;width:95.15pt;height:33.55pt;z-index:251660288;visibility:visible" arcsize="7558f">
            <v:textbox style="mso-next-textbox:#Скругленный прямоугольник 471">
              <w:txbxContent>
                <w:p w:rsidR="006A58CE" w:rsidRPr="0056201D" w:rsidRDefault="006A58CE" w:rsidP="006A58CE">
                  <w:pPr>
                    <w:jc w:val="center"/>
                    <w:rPr>
                      <w:lang w:val="uk-UA"/>
                    </w:rPr>
                  </w:pPr>
                  <w:r w:rsidRPr="0056201D">
                    <w:rPr>
                      <w:lang w:val="uk-UA"/>
                    </w:rPr>
                    <w:t>Черевоногі</w:t>
                  </w:r>
                </w:p>
              </w:txbxContent>
            </v:textbox>
          </v:roundrect>
        </w:pict>
      </w:r>
      <w:r w:rsidRPr="00291F77">
        <w:rPr>
          <w:noProof/>
          <w:lang w:val="uk-UA"/>
        </w:rPr>
        <w:pict>
          <v:roundrect id="Скругленный прямоугольник 472" o:spid="_x0000_s1027" style="position:absolute;left:0;text-align:left;margin-left:155.7pt;margin-top:.3pt;width:130.5pt;height:34.5pt;z-index:251661312;visibility:visible" arcsize="10923f">
            <v:textbox style="mso-next-textbox:#Скругленный прямоугольник 472">
              <w:txbxContent>
                <w:p w:rsidR="006A58CE" w:rsidRPr="0056201D" w:rsidRDefault="006A58CE" w:rsidP="006A58CE">
                  <w:pPr>
                    <w:jc w:val="center"/>
                    <w:rPr>
                      <w:lang w:val="uk-UA"/>
                    </w:rPr>
                  </w:pPr>
                  <w:r w:rsidRPr="0056201D">
                    <w:rPr>
                      <w:lang w:val="uk-UA"/>
                    </w:rPr>
                    <w:t>Двостулкові</w:t>
                  </w:r>
                </w:p>
              </w:txbxContent>
            </v:textbox>
          </v:roundrect>
        </w:pict>
      </w:r>
    </w:p>
    <w:p w:rsidR="006A58CE" w:rsidRDefault="006A58CE" w:rsidP="006A58CE">
      <w:pPr>
        <w:tabs>
          <w:tab w:val="left" w:pos="1080"/>
        </w:tabs>
        <w:ind w:firstLine="454"/>
        <w:jc w:val="both"/>
        <w:rPr>
          <w:rStyle w:val="TimesNewRoman120"/>
          <w:lang w:val="uk-UA"/>
        </w:rPr>
      </w:pPr>
    </w:p>
    <w:p w:rsidR="006A58CE" w:rsidRDefault="006A58CE" w:rsidP="006A58CE">
      <w:pPr>
        <w:tabs>
          <w:tab w:val="left" w:pos="1080"/>
        </w:tabs>
        <w:ind w:firstLine="454"/>
        <w:jc w:val="both"/>
        <w:rPr>
          <w:rStyle w:val="TimesNewRoman120"/>
          <w:lang w:val="uk-UA"/>
        </w:rPr>
      </w:pPr>
    </w:p>
    <w:p w:rsidR="006A58CE" w:rsidRDefault="006A58CE" w:rsidP="006A58CE">
      <w:pPr>
        <w:tabs>
          <w:tab w:val="left" w:pos="1080"/>
        </w:tabs>
        <w:ind w:firstLine="454"/>
        <w:jc w:val="both"/>
        <w:rPr>
          <w:rStyle w:val="TimesNewRoman120"/>
          <w:lang w:val="uk-UA"/>
        </w:rPr>
      </w:pPr>
    </w:p>
    <w:p w:rsidR="006A58CE" w:rsidRPr="00286473" w:rsidRDefault="006A58CE" w:rsidP="006A58CE">
      <w:pPr>
        <w:tabs>
          <w:tab w:val="left" w:pos="1080"/>
        </w:tabs>
        <w:ind w:firstLine="454"/>
        <w:jc w:val="both"/>
        <w:rPr>
          <w:i/>
          <w:lang w:val="uk-UA"/>
        </w:rPr>
      </w:pPr>
    </w:p>
    <w:p w:rsidR="006A58CE" w:rsidRPr="00291F77" w:rsidRDefault="006A58CE" w:rsidP="006A58CE">
      <w:pPr>
        <w:tabs>
          <w:tab w:val="left" w:pos="1080"/>
        </w:tabs>
        <w:ind w:firstLine="454"/>
        <w:jc w:val="both"/>
        <w:rPr>
          <w:i/>
          <w:lang w:val="uk-UA"/>
        </w:rPr>
      </w:pPr>
      <w:r w:rsidRPr="00291F77">
        <w:rPr>
          <w:b/>
          <w:i/>
          <w:lang w:val="uk-UA"/>
        </w:rPr>
        <w:t>Завдання для учнів:</w:t>
      </w:r>
    </w:p>
    <w:p w:rsidR="006A58CE" w:rsidRPr="00291F77" w:rsidRDefault="006A58CE" w:rsidP="006A58CE">
      <w:pPr>
        <w:tabs>
          <w:tab w:val="left" w:pos="900"/>
        </w:tabs>
        <w:ind w:firstLine="454"/>
        <w:jc w:val="both"/>
        <w:rPr>
          <w:lang w:val="uk-UA"/>
        </w:rPr>
      </w:pPr>
      <w:r w:rsidRPr="00291F77">
        <w:rPr>
          <w:lang w:val="uk-UA"/>
        </w:rPr>
        <w:t>— Розгляньте зображення та визначте спільні ознаки, які характерні для цих тварин.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8"/>
        <w:gridCol w:w="4765"/>
      </w:tblGrid>
      <w:tr w:rsidR="006A58CE" w:rsidRPr="00291F77" w:rsidTr="00E93FB4">
        <w:trPr>
          <w:trHeight w:val="243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CE" w:rsidRPr="00291F77" w:rsidRDefault="006A58CE" w:rsidP="00E93FB4">
            <w:pPr>
              <w:tabs>
                <w:tab w:val="left" w:pos="1080"/>
              </w:tabs>
              <w:ind w:firstLine="454"/>
              <w:jc w:val="both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009775" cy="1181100"/>
                  <wp:effectExtent l="19050" t="0" r="9525" b="0"/>
                  <wp:docPr id="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CE" w:rsidRPr="00291F77" w:rsidRDefault="006A58CE" w:rsidP="00E93FB4">
            <w:pPr>
              <w:tabs>
                <w:tab w:val="left" w:pos="1080"/>
              </w:tabs>
              <w:ind w:firstLine="454"/>
              <w:jc w:val="both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990725" cy="1181100"/>
                  <wp:effectExtent l="19050" t="0" r="9525" b="0"/>
                  <wp:docPr id="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8CE" w:rsidRPr="00291F77" w:rsidTr="00E93FB4">
        <w:trPr>
          <w:trHeight w:val="243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CE" w:rsidRPr="00291F77" w:rsidRDefault="006A58CE" w:rsidP="00E93FB4">
            <w:pPr>
              <w:tabs>
                <w:tab w:val="left" w:pos="1080"/>
              </w:tabs>
              <w:ind w:firstLine="454"/>
              <w:jc w:val="both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371725" cy="1457325"/>
                  <wp:effectExtent l="19050" t="0" r="9525" b="0"/>
                  <wp:docPr id="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CE" w:rsidRPr="00291F77" w:rsidRDefault="006A58CE" w:rsidP="00E93FB4">
            <w:pPr>
              <w:tabs>
                <w:tab w:val="left" w:pos="1080"/>
              </w:tabs>
              <w:ind w:firstLine="454"/>
              <w:jc w:val="both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762250" cy="1343025"/>
                  <wp:effectExtent l="19050" t="0" r="0" b="0"/>
                  <wp:docPr id="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58CE" w:rsidRPr="00291F77" w:rsidRDefault="006A58CE" w:rsidP="006A58CE">
      <w:pPr>
        <w:tabs>
          <w:tab w:val="left" w:pos="1080"/>
        </w:tabs>
        <w:ind w:firstLine="454"/>
        <w:jc w:val="both"/>
        <w:rPr>
          <w:lang w:val="uk-UA"/>
        </w:rPr>
      </w:pPr>
    </w:p>
    <w:p w:rsidR="006A58CE" w:rsidRPr="00291F77" w:rsidRDefault="006A58CE" w:rsidP="006A58CE">
      <w:pPr>
        <w:tabs>
          <w:tab w:val="left" w:pos="1080"/>
        </w:tabs>
        <w:ind w:firstLine="454"/>
        <w:jc w:val="both"/>
        <w:rPr>
          <w:i/>
          <w:lang w:val="uk-UA"/>
        </w:rPr>
      </w:pPr>
      <w:r w:rsidRPr="00291F77">
        <w:rPr>
          <w:i/>
          <w:lang w:val="uk-UA"/>
        </w:rPr>
        <w:t>Очікувана відповідь учнів:</w:t>
      </w:r>
    </w:p>
    <w:p w:rsidR="006A58CE" w:rsidRPr="00980BB9" w:rsidRDefault="006A58CE" w:rsidP="006A58CE">
      <w:pPr>
        <w:tabs>
          <w:tab w:val="left" w:pos="1080"/>
        </w:tabs>
        <w:ind w:firstLine="454"/>
        <w:jc w:val="both"/>
        <w:rPr>
          <w:lang w:val="uk-UA"/>
        </w:rPr>
      </w:pPr>
      <w:r w:rsidRPr="00291F77">
        <w:rPr>
          <w:lang w:val="uk-UA"/>
        </w:rPr>
        <w:t xml:space="preserve">Тіло </w:t>
      </w:r>
      <w:proofErr w:type="spellStart"/>
      <w:r w:rsidRPr="00291F77">
        <w:rPr>
          <w:lang w:val="uk-UA"/>
        </w:rPr>
        <w:t>несегментоване</w:t>
      </w:r>
      <w:proofErr w:type="spellEnd"/>
      <w:r w:rsidRPr="00291F77">
        <w:rPr>
          <w:lang w:val="uk-UA"/>
        </w:rPr>
        <w:t>, більшість мають захисну черепашку, двобічносиметричні (деякі види асиметричні), більшість видів мають голову.</w:t>
      </w:r>
    </w:p>
    <w:p w:rsidR="006A58CE" w:rsidRPr="00291F77" w:rsidRDefault="006A58CE" w:rsidP="006A58CE">
      <w:pPr>
        <w:tabs>
          <w:tab w:val="left" w:pos="1080"/>
        </w:tabs>
        <w:ind w:firstLine="454"/>
        <w:jc w:val="both"/>
        <w:rPr>
          <w:b/>
          <w:lang w:val="uk-UA"/>
        </w:rPr>
      </w:pPr>
      <w:r w:rsidRPr="00291F77">
        <w:rPr>
          <w:b/>
          <w:lang w:val="uk-UA"/>
        </w:rPr>
        <w:t>Розповідь учителя</w:t>
      </w:r>
    </w:p>
    <w:p w:rsidR="006A58CE" w:rsidRPr="00980BB9" w:rsidRDefault="006A58CE" w:rsidP="006A58CE">
      <w:pPr>
        <w:tabs>
          <w:tab w:val="left" w:pos="1080"/>
        </w:tabs>
        <w:ind w:firstLine="454"/>
        <w:jc w:val="both"/>
        <w:rPr>
          <w:lang w:val="uk-UA"/>
        </w:rPr>
      </w:pPr>
      <w:r w:rsidRPr="00291F77">
        <w:rPr>
          <w:lang w:val="uk-UA"/>
        </w:rPr>
        <w:t>Тіло більшості молюсків складається з голови, тулуба та ноги. Нога являє собою виріст черевної стінки тулуба і служить для пересування, ловлі здобичі, прикріплення, закопування в ґрунт. Характерна особливість молюсків — наявність черепашки. Із внутрішнього боку до черепашки прилягає шкірна складка — мантія. Простір між мантією і тілом називається мантійною порожниною. У порожнині знаходяться зябра, а також у неї відкриваються отвори органів виділення та анальний отвір.</w:t>
      </w:r>
    </w:p>
    <w:p w:rsidR="006A58CE" w:rsidRPr="00980BB9" w:rsidRDefault="006A58CE" w:rsidP="006A58CE">
      <w:pPr>
        <w:tabs>
          <w:tab w:val="left" w:pos="900"/>
        </w:tabs>
        <w:ind w:firstLine="454"/>
        <w:jc w:val="both"/>
        <w:rPr>
          <w:lang w:val="uk-UA"/>
        </w:rPr>
      </w:pPr>
      <w:r w:rsidRPr="00291F77">
        <w:rPr>
          <w:lang w:val="uk-UA"/>
        </w:rPr>
        <w:t>.</w:t>
      </w:r>
    </w:p>
    <w:p w:rsidR="006A58CE" w:rsidRPr="00980BB9" w:rsidRDefault="006A58CE" w:rsidP="006A58CE">
      <w:pPr>
        <w:tabs>
          <w:tab w:val="left" w:pos="900"/>
        </w:tabs>
        <w:ind w:firstLine="454"/>
        <w:jc w:val="both"/>
        <w:rPr>
          <w:b/>
          <w:u w:val="single"/>
          <w:lang w:val="uk-UA"/>
        </w:rPr>
      </w:pPr>
      <w:r w:rsidRPr="00980BB9">
        <w:rPr>
          <w:b/>
          <w:u w:val="single"/>
          <w:lang w:val="uk-UA"/>
        </w:rPr>
        <w:t>2.</w:t>
      </w:r>
      <w:r w:rsidRPr="00980BB9">
        <w:rPr>
          <w:b/>
          <w:u w:val="single"/>
          <w:lang w:val="uk-UA"/>
        </w:rPr>
        <w:tab/>
        <w:t>Різноманітність молюсків. Черевоногі молюски. Особливості зовнішньої будови та процесів життєдіяльності, зумовлені пристосуванням до середовища існування</w:t>
      </w:r>
    </w:p>
    <w:p w:rsidR="006A58CE" w:rsidRPr="00291F77" w:rsidRDefault="006A58CE" w:rsidP="006A58CE">
      <w:pPr>
        <w:tabs>
          <w:tab w:val="left" w:pos="1080"/>
        </w:tabs>
        <w:ind w:firstLine="454"/>
        <w:jc w:val="both"/>
        <w:rPr>
          <w:i/>
          <w:lang w:val="uk-UA"/>
        </w:rPr>
      </w:pPr>
      <w:r w:rsidRPr="00980BB9">
        <w:rPr>
          <w:i/>
          <w:lang w:val="uk-UA"/>
        </w:rPr>
        <w:t>Розповідь учителя</w:t>
      </w:r>
      <w:r w:rsidRPr="00291F77">
        <w:rPr>
          <w:i/>
          <w:lang w:val="uk-UA"/>
        </w:rPr>
        <w:t xml:space="preserve"> </w:t>
      </w:r>
      <w:r w:rsidRPr="007C7ED4">
        <w:rPr>
          <w:rStyle w:val="TimesNewRoman120"/>
        </w:rPr>
        <w:t>(</w:t>
      </w:r>
      <w:r w:rsidRPr="00291F77">
        <w:rPr>
          <w:i/>
          <w:lang w:val="uk-UA"/>
        </w:rPr>
        <w:t>демонстрація таблиці «Тип Молюски</w:t>
      </w:r>
      <w:r w:rsidRPr="007C7ED4">
        <w:rPr>
          <w:rStyle w:val="TimesNewRoman120"/>
        </w:rPr>
        <w:t>.</w:t>
      </w:r>
      <w:r w:rsidRPr="00291F77">
        <w:rPr>
          <w:i/>
          <w:lang w:val="uk-UA"/>
        </w:rPr>
        <w:t xml:space="preserve"> Клас Чере</w:t>
      </w:r>
      <w:r>
        <w:rPr>
          <w:i/>
          <w:lang w:val="uk-UA"/>
        </w:rPr>
        <w:t>воногі</w:t>
      </w:r>
      <w:r w:rsidRPr="007C7ED4">
        <w:rPr>
          <w:rStyle w:val="TimesNewRoman1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6"/>
        <w:gridCol w:w="3464"/>
      </w:tblGrid>
      <w:tr w:rsidR="006A58CE" w:rsidRPr="00291F77" w:rsidTr="00E93FB4">
        <w:trPr>
          <w:trHeight w:val="2572"/>
          <w:jc w:val="center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CE" w:rsidRPr="00291F77" w:rsidRDefault="006A58CE" w:rsidP="00E93FB4">
            <w:pPr>
              <w:tabs>
                <w:tab w:val="left" w:pos="1080"/>
              </w:tabs>
              <w:jc w:val="both"/>
              <w:rPr>
                <w:i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200275" cy="1457325"/>
                  <wp:effectExtent l="19050" t="0" r="9525" b="0"/>
                  <wp:docPr id="5" name="Рисунок 478" descr="http://im0-tub-ua.yandex.net/i?id=87c672b52cd615f544bcf5aba0fabb7a-71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8" descr="http://im0-tub-ua.yandex.net/i?id=87c672b52cd615f544bcf5aba0fabb7a-71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CE" w:rsidRPr="00291F77" w:rsidRDefault="006A58CE" w:rsidP="00E93FB4">
            <w:pPr>
              <w:tabs>
                <w:tab w:val="left" w:pos="1080"/>
              </w:tabs>
              <w:jc w:val="both"/>
              <w:rPr>
                <w:i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000250" cy="1409700"/>
                  <wp:effectExtent l="19050" t="0" r="0" b="0"/>
                  <wp:docPr id="6" name="Рисунок 480" descr="http://im2-tub-ua.yandex.net/i?id=d7670d1bd371d3f005d345111f5025a9-07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0" descr="http://im2-tub-ua.yandex.net/i?id=d7670d1bd371d3f005d345111f5025a9-07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8CE" w:rsidRPr="00291F77" w:rsidTr="00E93FB4">
        <w:trPr>
          <w:trHeight w:val="2678"/>
          <w:jc w:val="center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CE" w:rsidRPr="00291F77" w:rsidRDefault="006A58CE" w:rsidP="00E93FB4">
            <w:pPr>
              <w:tabs>
                <w:tab w:val="left" w:pos="1080"/>
              </w:tabs>
              <w:jc w:val="both"/>
              <w:rPr>
                <w:i/>
                <w:lang w:val="uk-UA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047875" cy="1371600"/>
                  <wp:effectExtent l="19050" t="0" r="9525" b="0"/>
                  <wp:docPr id="7" name="Рисунок 481" descr="http://im3-tub-ua.yandex.net/i?id=51804d0587646097d7a83372e947f114-142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1" descr="http://im3-tub-ua.yandex.net/i?id=51804d0587646097d7a83372e947f114-142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CE" w:rsidRPr="00291F77" w:rsidRDefault="006A58CE" w:rsidP="00E93FB4">
            <w:pPr>
              <w:tabs>
                <w:tab w:val="left" w:pos="1080"/>
              </w:tabs>
              <w:jc w:val="both"/>
              <w:rPr>
                <w:i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895475" cy="1352550"/>
                  <wp:effectExtent l="19050" t="0" r="9525" b="0"/>
                  <wp:docPr id="8" name="Рисунок 529" descr="http://im2-tub-ua.yandex.net/i?id=7911f85454a593a5b8b19a543a3cb67f-52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9" descr="http://im2-tub-ua.yandex.net/i?id=7911f85454a593a5b8b19a543a3cb67f-52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58CE" w:rsidRPr="00291F77" w:rsidRDefault="006A58CE" w:rsidP="006A58CE">
      <w:pPr>
        <w:tabs>
          <w:tab w:val="left" w:pos="1080"/>
        </w:tabs>
        <w:ind w:firstLine="454"/>
        <w:jc w:val="both"/>
        <w:rPr>
          <w:i/>
          <w:lang w:val="uk-UA"/>
        </w:rPr>
      </w:pPr>
      <w:r>
        <w:rPr>
          <w:i/>
          <w:lang w:val="uk-UA"/>
        </w:rPr>
        <w:t xml:space="preserve"> </w:t>
      </w:r>
    </w:p>
    <w:p w:rsidR="006A58CE" w:rsidRPr="00291F77" w:rsidRDefault="006A58CE" w:rsidP="006A58CE">
      <w:pPr>
        <w:tabs>
          <w:tab w:val="left" w:pos="1080"/>
        </w:tabs>
        <w:ind w:firstLine="454"/>
        <w:jc w:val="both"/>
        <w:rPr>
          <w:lang w:val="uk-UA"/>
        </w:rPr>
      </w:pPr>
      <w:r w:rsidRPr="00291F77">
        <w:rPr>
          <w:lang w:val="uk-UA"/>
        </w:rPr>
        <w:t>Черевоногі</w:t>
      </w:r>
      <w:r>
        <w:rPr>
          <w:lang w:val="uk-UA"/>
        </w:rPr>
        <w:t xml:space="preserve"> молюски</w:t>
      </w:r>
      <w:r w:rsidRPr="00291F77">
        <w:rPr>
          <w:lang w:val="uk-UA"/>
        </w:rPr>
        <w:t xml:space="preserve"> </w:t>
      </w:r>
      <w:r>
        <w:rPr>
          <w:lang w:val="uk-UA"/>
        </w:rPr>
        <w:t>об’єднують</w:t>
      </w:r>
      <w:r w:rsidRPr="00291F77">
        <w:rPr>
          <w:lang w:val="uk-UA"/>
        </w:rPr>
        <w:t xml:space="preserve"> близько 85 тис. видів, представники яких мають розміри від кількох міліметрів до 7–15 см. У більшості видів черепашка закручена в спіраль і вкриває все тіло. У слимаків вона маленька і частково або повністю накрита виступаючою мантією. У деяких видів черепашка повністю редукована.</w:t>
      </w:r>
    </w:p>
    <w:p w:rsidR="006A58CE" w:rsidRPr="00980BB9" w:rsidRDefault="006A58CE" w:rsidP="006A58CE">
      <w:pPr>
        <w:tabs>
          <w:tab w:val="left" w:pos="1080"/>
        </w:tabs>
        <w:ind w:firstLine="454"/>
        <w:jc w:val="both"/>
        <w:rPr>
          <w:lang w:val="uk-UA"/>
        </w:rPr>
      </w:pPr>
      <w:r w:rsidRPr="00291F77">
        <w:rPr>
          <w:lang w:val="uk-UA"/>
        </w:rPr>
        <w:t>Нога, як правило, розвинена добре і служить органом пересування. У багатьох черевоногих молюсків задня частина ноги має рогову кришечку, яка щільно закриває устя, коли молюск ховається в черепашку.</w:t>
      </w:r>
    </w:p>
    <w:p w:rsidR="006A58CE" w:rsidRPr="00291F77" w:rsidRDefault="006A58CE" w:rsidP="006A58CE">
      <w:pPr>
        <w:tabs>
          <w:tab w:val="left" w:pos="1080"/>
        </w:tabs>
        <w:ind w:firstLine="454"/>
        <w:jc w:val="both"/>
        <w:rPr>
          <w:b/>
          <w:lang w:val="uk-UA"/>
        </w:rPr>
      </w:pPr>
      <w:r w:rsidRPr="00291F77">
        <w:rPr>
          <w:b/>
          <w:lang w:val="uk-UA"/>
        </w:rPr>
        <w:t>Самостійна робота учнів з підручником</w:t>
      </w:r>
    </w:p>
    <w:p w:rsidR="006A58CE" w:rsidRPr="00291F77" w:rsidRDefault="006A58CE" w:rsidP="006A58CE">
      <w:pPr>
        <w:tabs>
          <w:tab w:val="left" w:pos="1080"/>
        </w:tabs>
        <w:ind w:firstLine="454"/>
        <w:jc w:val="both"/>
        <w:rPr>
          <w:i/>
          <w:lang w:val="uk-UA"/>
        </w:rPr>
      </w:pPr>
      <w:r w:rsidRPr="00291F77">
        <w:rPr>
          <w:b/>
          <w:i/>
          <w:lang w:val="uk-UA"/>
        </w:rPr>
        <w:t>Запитання до учнів:</w:t>
      </w:r>
    </w:p>
    <w:p w:rsidR="006A58CE" w:rsidRPr="00291F77" w:rsidRDefault="006A58CE" w:rsidP="006A58CE">
      <w:pPr>
        <w:tabs>
          <w:tab w:val="left" w:pos="900"/>
        </w:tabs>
        <w:ind w:firstLine="454"/>
        <w:jc w:val="both"/>
        <w:rPr>
          <w:lang w:val="uk-UA"/>
        </w:rPr>
      </w:pPr>
      <w:r w:rsidRPr="00291F77">
        <w:rPr>
          <w:lang w:val="uk-UA"/>
        </w:rPr>
        <w:t>— Які пристосування є в черевоногих молюсків для полегшеного пересування?</w:t>
      </w:r>
    </w:p>
    <w:p w:rsidR="006A58CE" w:rsidRPr="00291F77" w:rsidRDefault="006A58CE" w:rsidP="006A58CE">
      <w:pPr>
        <w:tabs>
          <w:tab w:val="left" w:pos="1080"/>
        </w:tabs>
        <w:ind w:firstLine="454"/>
        <w:jc w:val="both"/>
        <w:rPr>
          <w:i/>
          <w:lang w:val="uk-UA"/>
        </w:rPr>
      </w:pPr>
      <w:r w:rsidRPr="00291F77">
        <w:rPr>
          <w:i/>
          <w:lang w:val="uk-UA"/>
        </w:rPr>
        <w:t>Очікувана відповідь учнів:</w:t>
      </w:r>
    </w:p>
    <w:p w:rsidR="006A58CE" w:rsidRPr="00980BB9" w:rsidRDefault="006A58CE" w:rsidP="006A58CE">
      <w:pPr>
        <w:tabs>
          <w:tab w:val="left" w:pos="1080"/>
        </w:tabs>
        <w:ind w:firstLine="454"/>
        <w:jc w:val="both"/>
        <w:rPr>
          <w:lang w:val="uk-UA"/>
        </w:rPr>
      </w:pPr>
      <w:r w:rsidRPr="00291F77">
        <w:rPr>
          <w:lang w:val="uk-UA"/>
        </w:rPr>
        <w:t>Рясний слиз, що виділяється шкірними залозами ноги, полегшує плавне ковзання.</w:t>
      </w:r>
    </w:p>
    <w:p w:rsidR="006A58CE" w:rsidRPr="00980BB9" w:rsidRDefault="006A58CE" w:rsidP="006A58CE">
      <w:pPr>
        <w:tabs>
          <w:tab w:val="left" w:pos="1080"/>
        </w:tabs>
        <w:ind w:firstLine="454"/>
        <w:jc w:val="both"/>
        <w:rPr>
          <w:i/>
          <w:lang w:val="uk-UA"/>
        </w:rPr>
      </w:pPr>
      <w:r w:rsidRPr="00980BB9">
        <w:rPr>
          <w:i/>
          <w:lang w:val="uk-UA"/>
        </w:rPr>
        <w:t>Розповідь учителя</w:t>
      </w:r>
    </w:p>
    <w:p w:rsidR="006A58CE" w:rsidRPr="00291F77" w:rsidRDefault="006A58CE" w:rsidP="006A58CE">
      <w:pPr>
        <w:tabs>
          <w:tab w:val="left" w:pos="1080"/>
        </w:tabs>
        <w:ind w:firstLine="454"/>
        <w:jc w:val="both"/>
        <w:rPr>
          <w:lang w:val="uk-UA"/>
        </w:rPr>
      </w:pPr>
      <w:r w:rsidRPr="00291F77">
        <w:rPr>
          <w:lang w:val="uk-UA"/>
        </w:rPr>
        <w:t xml:space="preserve">Черевоногі пристосувалися до надзвичайно різноманітних умов існування. Вони заселили прибережні зони океанів, морів та їхні глибини (рапани), прісноводні водойми (ставковики), частина видів пристосувалася до життя на суші (виноградний слимак, </w:t>
      </w:r>
      <w:proofErr w:type="spellStart"/>
      <w:r w:rsidRPr="00291F77">
        <w:rPr>
          <w:lang w:val="uk-UA"/>
        </w:rPr>
        <w:t>слизні</w:t>
      </w:r>
      <w:proofErr w:type="spellEnd"/>
      <w:r w:rsidRPr="00291F77">
        <w:rPr>
          <w:lang w:val="uk-UA"/>
        </w:rPr>
        <w:t>), заселивши навіть пустелі та вершини гір. У наземних форм захистом від несприятливих умов середовища (посухи, холоду) служить затягування отвору черепашки плівкою слизу, який твердне на повітрі. Органами дихання в прісноводних і наземних видів є легені.</w:t>
      </w:r>
    </w:p>
    <w:p w:rsidR="006A58CE" w:rsidRPr="00291F77" w:rsidRDefault="006A58CE" w:rsidP="006A58CE">
      <w:pPr>
        <w:tabs>
          <w:tab w:val="left" w:pos="1080"/>
        </w:tabs>
        <w:ind w:firstLine="454"/>
        <w:jc w:val="both"/>
        <w:rPr>
          <w:lang w:val="uk-UA"/>
        </w:rPr>
      </w:pPr>
      <w:r w:rsidRPr="00291F77">
        <w:rPr>
          <w:lang w:val="uk-UA"/>
        </w:rPr>
        <w:t>Наземні молюски мають на голові дві пари щупалець (органи дотику); на кінцях однієї з них розташовані очі (виноградний слимак). У прісноводних форм очі знаходяться біля основи єдиної пари щупалець. Їжа черевоногих надзвичайно різноманітна: планктон, водяні та наземні рослини, черви, ракоподібні, інші молюски.</w:t>
      </w:r>
    </w:p>
    <w:p w:rsidR="006A58CE" w:rsidRDefault="006A58CE" w:rsidP="006A58CE">
      <w:pPr>
        <w:tabs>
          <w:tab w:val="left" w:pos="1080"/>
        </w:tabs>
        <w:ind w:firstLine="454"/>
        <w:jc w:val="both"/>
        <w:rPr>
          <w:rStyle w:val="TimesNewRoman120"/>
          <w:lang w:val="uk-UA"/>
        </w:rPr>
      </w:pPr>
      <w:r w:rsidRPr="00291F77">
        <w:rPr>
          <w:i/>
          <w:lang w:val="uk-UA"/>
        </w:rPr>
        <w:t>Повідомлення учнів про рапану</w:t>
      </w:r>
      <w:r w:rsidRPr="007C7ED4">
        <w:rPr>
          <w:rStyle w:val="TimesNewRoman120"/>
        </w:rPr>
        <w:t>.</w:t>
      </w:r>
    </w:p>
    <w:p w:rsidR="006A58CE" w:rsidRPr="00291F77" w:rsidRDefault="006A58CE" w:rsidP="006A58CE">
      <w:pPr>
        <w:tabs>
          <w:tab w:val="left" w:pos="1080"/>
        </w:tabs>
        <w:ind w:firstLine="454"/>
        <w:jc w:val="both"/>
        <w:rPr>
          <w:b/>
          <w:lang w:val="uk-UA"/>
        </w:rPr>
      </w:pPr>
      <w:r w:rsidRPr="00291F77">
        <w:rPr>
          <w:b/>
          <w:i/>
          <w:lang w:val="uk-UA"/>
        </w:rPr>
        <w:t>Це цікаво</w:t>
      </w:r>
    </w:p>
    <w:p w:rsidR="006A58CE" w:rsidRDefault="006A58CE" w:rsidP="006A58CE">
      <w:pPr>
        <w:tabs>
          <w:tab w:val="left" w:pos="900"/>
        </w:tabs>
        <w:ind w:firstLine="454"/>
        <w:jc w:val="both"/>
        <w:rPr>
          <w:lang w:val="uk-UA"/>
        </w:rPr>
      </w:pPr>
      <w:r w:rsidRPr="00291F77">
        <w:rPr>
          <w:lang w:val="uk-UA"/>
        </w:rPr>
        <w:t>•</w:t>
      </w:r>
      <w:r w:rsidRPr="00291F77">
        <w:rPr>
          <w:lang w:val="uk-UA"/>
        </w:rPr>
        <w:tab/>
        <w:t xml:space="preserve">Черевоногі молюски роду Конус є хижаками, що полюють на коралових риб. З-під черепашки молюск висовує довгий хоботок, і, </w:t>
      </w:r>
      <w:r>
        <w:rPr>
          <w:lang w:val="uk-UA"/>
        </w:rPr>
        <w:t>щойно</w:t>
      </w:r>
      <w:r w:rsidRPr="00291F77">
        <w:rPr>
          <w:lang w:val="uk-UA"/>
        </w:rPr>
        <w:t xml:space="preserve"> риба підплив</w:t>
      </w:r>
      <w:r>
        <w:rPr>
          <w:lang w:val="uk-UA"/>
        </w:rPr>
        <w:t>ає</w:t>
      </w:r>
      <w:r w:rsidRPr="00291F77">
        <w:rPr>
          <w:lang w:val="uk-UA"/>
        </w:rPr>
        <w:t xml:space="preserve"> ближче, миттєвим ударом він пробиває луску і шкіру й впорскує отруту, що вбиває рибу, а тоді спокійно, не кваплячись, поїдає мертву жертву. Для людей кожний третій контакт із конусом закінчується смертельним випадком від паралічу.</w:t>
      </w:r>
    </w:p>
    <w:p w:rsidR="006A58CE" w:rsidRPr="00980BB9" w:rsidRDefault="006A58CE" w:rsidP="006A58CE">
      <w:pPr>
        <w:tabs>
          <w:tab w:val="left" w:pos="900"/>
        </w:tabs>
        <w:ind w:firstLine="454"/>
        <w:jc w:val="both"/>
        <w:rPr>
          <w:lang w:val="uk-UA"/>
        </w:rPr>
      </w:pPr>
      <w:r w:rsidRPr="009B7B17">
        <w:rPr>
          <w:b/>
          <w:lang w:val="uk-UA"/>
        </w:rPr>
        <w:t xml:space="preserve">Самостійна робота учнів із </w:t>
      </w:r>
      <w:proofErr w:type="spellStart"/>
      <w:r w:rsidRPr="009B7B17">
        <w:rPr>
          <w:b/>
          <w:lang w:val="uk-UA"/>
        </w:rPr>
        <w:t>роздатковим</w:t>
      </w:r>
      <w:proofErr w:type="spellEnd"/>
      <w:r w:rsidRPr="009B7B17">
        <w:rPr>
          <w:b/>
          <w:lang w:val="uk-UA"/>
        </w:rPr>
        <w:t xml:space="preserve"> матеріалом</w:t>
      </w:r>
      <w:r>
        <w:rPr>
          <w:lang w:val="uk-UA"/>
        </w:rPr>
        <w:t>.</w:t>
      </w:r>
    </w:p>
    <w:p w:rsidR="006A58CE" w:rsidRPr="00055255" w:rsidRDefault="006A58CE" w:rsidP="006A58CE">
      <w:pPr>
        <w:tabs>
          <w:tab w:val="left" w:pos="1080"/>
        </w:tabs>
        <w:ind w:firstLine="454"/>
        <w:jc w:val="both"/>
        <w:rPr>
          <w:b/>
          <w:i/>
          <w:lang w:val="uk-UA"/>
        </w:rPr>
      </w:pPr>
      <w:r>
        <w:rPr>
          <w:b/>
          <w:i/>
          <w:lang w:val="uk-UA"/>
        </w:rPr>
        <w:t>З</w:t>
      </w:r>
      <w:r w:rsidRPr="00055255">
        <w:rPr>
          <w:b/>
          <w:i/>
          <w:lang w:val="uk-UA"/>
        </w:rPr>
        <w:t>апитання до учнів:</w:t>
      </w:r>
    </w:p>
    <w:p w:rsidR="006A58CE" w:rsidRPr="00291F77" w:rsidRDefault="006A58CE" w:rsidP="006A58CE">
      <w:pPr>
        <w:tabs>
          <w:tab w:val="left" w:pos="900"/>
        </w:tabs>
        <w:jc w:val="both"/>
        <w:rPr>
          <w:lang w:val="uk-UA"/>
        </w:rPr>
      </w:pPr>
      <w:r>
        <w:rPr>
          <w:lang w:val="uk-UA"/>
        </w:rPr>
        <w:t xml:space="preserve">       - </w:t>
      </w:r>
      <w:r w:rsidRPr="00291F77">
        <w:rPr>
          <w:lang w:val="uk-UA"/>
        </w:rPr>
        <w:t>Які особливості будови водяних молюсків рятують їм життя, коли немає води?</w:t>
      </w:r>
    </w:p>
    <w:p w:rsidR="006A58CE" w:rsidRDefault="006A58CE" w:rsidP="006A58CE">
      <w:pPr>
        <w:tabs>
          <w:tab w:val="left" w:pos="900"/>
        </w:tabs>
        <w:ind w:firstLine="454"/>
        <w:jc w:val="both"/>
        <w:rPr>
          <w:lang w:val="uk-UA"/>
        </w:rPr>
      </w:pPr>
      <w:r>
        <w:rPr>
          <w:lang w:val="uk-UA"/>
        </w:rPr>
        <w:t xml:space="preserve">- </w:t>
      </w:r>
      <w:r w:rsidRPr="00291F77">
        <w:rPr>
          <w:lang w:val="uk-UA"/>
        </w:rPr>
        <w:t>Учені стверджують, що предки ставковика жили на суходолі. Доведіть це.</w:t>
      </w:r>
    </w:p>
    <w:p w:rsidR="006A58CE" w:rsidRDefault="006A58CE" w:rsidP="006A58CE">
      <w:pPr>
        <w:tabs>
          <w:tab w:val="left" w:pos="900"/>
        </w:tabs>
        <w:ind w:firstLine="454"/>
        <w:jc w:val="both"/>
        <w:rPr>
          <w:lang w:val="uk-UA"/>
        </w:rPr>
      </w:pPr>
      <w:r>
        <w:rPr>
          <w:lang w:val="uk-UA"/>
        </w:rPr>
        <w:t>- Які пристосувальні особливості має ротова порожнина черевоногих?</w:t>
      </w:r>
    </w:p>
    <w:p w:rsidR="006A58CE" w:rsidRPr="00291F77" w:rsidRDefault="006A58CE" w:rsidP="006A58CE">
      <w:pPr>
        <w:tabs>
          <w:tab w:val="left" w:pos="900"/>
        </w:tabs>
        <w:ind w:firstLine="454"/>
        <w:jc w:val="both"/>
        <w:rPr>
          <w:lang w:val="uk-UA"/>
        </w:rPr>
      </w:pPr>
      <w:r>
        <w:rPr>
          <w:lang w:val="uk-UA"/>
        </w:rPr>
        <w:t>- Що таке устя?</w:t>
      </w:r>
    </w:p>
    <w:p w:rsidR="006A58CE" w:rsidRPr="00980BB9" w:rsidRDefault="006A58CE" w:rsidP="006A58CE">
      <w:pPr>
        <w:tabs>
          <w:tab w:val="left" w:pos="900"/>
        </w:tabs>
        <w:ind w:firstLine="454"/>
        <w:jc w:val="both"/>
        <w:rPr>
          <w:b/>
          <w:u w:val="single"/>
          <w:lang w:val="uk-UA"/>
        </w:rPr>
      </w:pPr>
      <w:r w:rsidRPr="00980BB9">
        <w:rPr>
          <w:b/>
          <w:u w:val="single"/>
          <w:lang w:val="uk-UA"/>
        </w:rPr>
        <w:t>3.</w:t>
      </w:r>
      <w:r w:rsidRPr="00980BB9">
        <w:rPr>
          <w:b/>
          <w:u w:val="single"/>
          <w:lang w:val="uk-UA"/>
        </w:rPr>
        <w:tab/>
        <w:t>Різноманітність молюсків. Двостулкові молюски. Особливості зовнішньої будови та процесів життєдіяльності, зумовлені пристосуванням до середовища існування</w:t>
      </w:r>
    </w:p>
    <w:p w:rsidR="006A58CE" w:rsidRPr="00291F77" w:rsidRDefault="006A58CE" w:rsidP="006A58CE">
      <w:pPr>
        <w:tabs>
          <w:tab w:val="left" w:pos="1080"/>
        </w:tabs>
        <w:ind w:firstLine="454"/>
        <w:jc w:val="both"/>
        <w:rPr>
          <w:i/>
          <w:lang w:val="uk-UA"/>
        </w:rPr>
      </w:pPr>
      <w:r w:rsidRPr="00980BB9">
        <w:rPr>
          <w:b/>
          <w:i/>
          <w:lang w:val="uk-UA"/>
        </w:rPr>
        <w:t>Розповідь учителя</w:t>
      </w:r>
      <w:r w:rsidRPr="00291F77">
        <w:rPr>
          <w:i/>
          <w:lang w:val="uk-UA"/>
        </w:rPr>
        <w:t xml:space="preserve"> </w:t>
      </w:r>
      <w:r w:rsidRPr="007C7ED4">
        <w:rPr>
          <w:rStyle w:val="TimesNewRoman120"/>
        </w:rPr>
        <w:t>(</w:t>
      </w:r>
      <w:r w:rsidRPr="00291F77">
        <w:rPr>
          <w:i/>
          <w:lang w:val="uk-UA"/>
        </w:rPr>
        <w:t>демонстрація таблиці «Тип Молюски»</w:t>
      </w:r>
      <w:r w:rsidRPr="007C7ED4">
        <w:rPr>
          <w:rStyle w:val="TimesNewRoman120"/>
        </w:rPr>
        <w:t>.</w:t>
      </w:r>
      <w:r w:rsidRPr="00291F77">
        <w:rPr>
          <w:i/>
          <w:lang w:val="uk-UA"/>
        </w:rPr>
        <w:t xml:space="preserve"> Клас Двос</w:t>
      </w:r>
      <w:r>
        <w:rPr>
          <w:i/>
          <w:lang w:val="uk-UA"/>
        </w:rPr>
        <w:t>тулкові</w:t>
      </w:r>
      <w:r w:rsidRPr="007C7ED4">
        <w:rPr>
          <w:rStyle w:val="TimesNewRoman1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6"/>
        <w:gridCol w:w="3546"/>
      </w:tblGrid>
      <w:tr w:rsidR="006A58CE" w:rsidRPr="00291F77" w:rsidTr="00E93FB4">
        <w:trPr>
          <w:trHeight w:val="2056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91F77" w:rsidRDefault="006A58CE" w:rsidP="00E93FB4">
            <w:pPr>
              <w:tabs>
                <w:tab w:val="left" w:pos="1080"/>
              </w:tabs>
              <w:ind w:firstLine="454"/>
              <w:jc w:val="both"/>
              <w:rPr>
                <w:i/>
                <w:lang w:val="uk-UA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038350" cy="1428750"/>
                  <wp:effectExtent l="19050" t="0" r="0" b="0"/>
                  <wp:docPr id="9" name="Рисунок 530" descr="http://im0-tub-ua.yandex.net/i?id=0e8fc2fd23dd081d477aa84a905d5c20-78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" descr="http://im0-tub-ua.yandex.net/i?id=0e8fc2fd23dd081d477aa84a905d5c20-78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CE" w:rsidRPr="00291F77" w:rsidRDefault="006A58CE" w:rsidP="00E93FB4">
            <w:pPr>
              <w:tabs>
                <w:tab w:val="left" w:pos="1080"/>
              </w:tabs>
              <w:ind w:firstLine="454"/>
              <w:jc w:val="both"/>
              <w:rPr>
                <w:i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076450" cy="1428750"/>
                  <wp:effectExtent l="19050" t="0" r="0" b="0"/>
                  <wp:docPr id="10" name="Рисунок 531" descr="http://im1-tub-ua.yandex.net/i?id=aafa7ef33fbe428427df42e56ebf3f9f-42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1" descr="http://im1-tub-ua.yandex.net/i?id=aafa7ef33fbe428427df42e56ebf3f9f-42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8CE" w:rsidRPr="00291F77" w:rsidTr="00E93FB4">
        <w:trPr>
          <w:trHeight w:val="2548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CE" w:rsidRPr="00291F77" w:rsidRDefault="006A58CE" w:rsidP="00E93FB4">
            <w:pPr>
              <w:tabs>
                <w:tab w:val="left" w:pos="1080"/>
              </w:tabs>
              <w:ind w:firstLine="454"/>
              <w:jc w:val="both"/>
              <w:rPr>
                <w:i/>
                <w:lang w:val="uk-UA"/>
              </w:rPr>
            </w:pPr>
            <w:r>
              <w:rPr>
                <w:noProof/>
                <w:lang w:val="uk-UA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028825" cy="1428750"/>
                  <wp:effectExtent l="19050" t="0" r="9525" b="0"/>
                  <wp:docPr id="11" name="Рисунок 532" descr="http://im2-tub-ua.yandex.net/i?id=799a50652cd567ad7325b8136d7047b2-108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2" descr="http://im2-tub-ua.yandex.net/i?id=799a50652cd567ad7325b8136d7047b2-108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CE" w:rsidRPr="00291F77" w:rsidRDefault="006A58CE" w:rsidP="00E93FB4">
            <w:pPr>
              <w:tabs>
                <w:tab w:val="left" w:pos="1080"/>
              </w:tabs>
              <w:ind w:firstLine="454"/>
              <w:jc w:val="both"/>
              <w:rPr>
                <w:i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085975" cy="1428750"/>
                  <wp:effectExtent l="19050" t="0" r="9525" b="0"/>
                  <wp:docPr id="12" name="Рисунок 533" descr="http://im2-tub-ua.yandex.net/i?id=04963d503799bff8f462eb2e76635811-68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3" descr="http://im2-tub-ua.yandex.net/i?id=04963d503799bff8f462eb2e76635811-68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58CE" w:rsidRPr="00291F77" w:rsidRDefault="006A58CE" w:rsidP="006A58CE">
      <w:pPr>
        <w:tabs>
          <w:tab w:val="left" w:pos="1080"/>
        </w:tabs>
        <w:ind w:firstLine="454"/>
        <w:jc w:val="both"/>
        <w:rPr>
          <w:i/>
          <w:lang w:val="uk-UA"/>
        </w:rPr>
      </w:pPr>
    </w:p>
    <w:p w:rsidR="006A58CE" w:rsidRPr="00291F77" w:rsidRDefault="006A58CE" w:rsidP="006A58CE">
      <w:pPr>
        <w:tabs>
          <w:tab w:val="left" w:pos="1080"/>
        </w:tabs>
        <w:ind w:firstLine="454"/>
        <w:jc w:val="both"/>
        <w:rPr>
          <w:lang w:val="uk-UA"/>
        </w:rPr>
      </w:pPr>
      <w:r>
        <w:rPr>
          <w:lang w:val="uk-UA"/>
        </w:rPr>
        <w:t>Двостулкових молюсків налічується близько</w:t>
      </w:r>
      <w:r w:rsidRPr="00291F77">
        <w:rPr>
          <w:lang w:val="uk-UA"/>
        </w:rPr>
        <w:t xml:space="preserve"> 20 тис. видів, більшість з яких мешкають у морях і лише деякі заселили прісні води.</w:t>
      </w:r>
    </w:p>
    <w:p w:rsidR="006A58CE" w:rsidRDefault="006A58CE" w:rsidP="006A58CE">
      <w:pPr>
        <w:tabs>
          <w:tab w:val="left" w:pos="1080"/>
        </w:tabs>
        <w:ind w:firstLine="454"/>
        <w:jc w:val="both"/>
        <w:rPr>
          <w:lang w:val="uk-UA"/>
        </w:rPr>
      </w:pPr>
      <w:r w:rsidRPr="00291F77">
        <w:rPr>
          <w:lang w:val="uk-UA"/>
        </w:rPr>
        <w:t>Черепашка двостулкових складається з двох стулок, сполучених еластичною зв’язкою. Кожна стулка зсередини вкрита мантією. У разі небезпеки молюск закриває черепашку. Це здійснюється завдяки роботі м’язів-замикачів. Для збільшення сили скріплення стулок на кожній з них часто є безліч зубчиків (замок).</w:t>
      </w:r>
    </w:p>
    <w:p w:rsidR="006A58CE" w:rsidRDefault="006A58CE" w:rsidP="006A58CE">
      <w:pPr>
        <w:tabs>
          <w:tab w:val="left" w:pos="1080"/>
        </w:tabs>
        <w:ind w:firstLine="454"/>
        <w:jc w:val="both"/>
        <w:rPr>
          <w:rStyle w:val="TimesNewRoman120"/>
          <w:lang w:val="uk-UA"/>
        </w:rPr>
      </w:pPr>
      <w:r w:rsidRPr="00356EC4">
        <w:rPr>
          <w:rStyle w:val="TimesNewRoman120"/>
        </w:rPr>
        <w:t xml:space="preserve">Вода </w:t>
      </w:r>
      <w:proofErr w:type="spellStart"/>
      <w:r w:rsidRPr="00356EC4">
        <w:rPr>
          <w:rStyle w:val="TimesNewRoman120"/>
        </w:rPr>
        <w:t>надходить</w:t>
      </w:r>
      <w:proofErr w:type="spellEnd"/>
      <w:r w:rsidRPr="00356EC4">
        <w:rPr>
          <w:rStyle w:val="TimesNewRoman120"/>
        </w:rPr>
        <w:t xml:space="preserve"> у </w:t>
      </w:r>
      <w:proofErr w:type="spellStart"/>
      <w:r w:rsidRPr="00356EC4">
        <w:rPr>
          <w:rStyle w:val="TimesNewRoman120"/>
        </w:rPr>
        <w:t>порожнину</w:t>
      </w:r>
      <w:proofErr w:type="spellEnd"/>
      <w:r w:rsidRPr="00356EC4">
        <w:rPr>
          <w:rStyle w:val="TimesNewRoman120"/>
        </w:rPr>
        <w:t xml:space="preserve"> </w:t>
      </w:r>
      <w:proofErr w:type="spellStart"/>
      <w:r w:rsidRPr="00356EC4">
        <w:rPr>
          <w:rStyle w:val="TimesNewRoman120"/>
        </w:rPr>
        <w:t>крізь</w:t>
      </w:r>
      <w:proofErr w:type="spellEnd"/>
      <w:r w:rsidRPr="00356EC4">
        <w:rPr>
          <w:rStyle w:val="TimesNewRoman120"/>
        </w:rPr>
        <w:t xml:space="preserve"> </w:t>
      </w:r>
      <w:proofErr w:type="spellStart"/>
      <w:r w:rsidRPr="00356EC4">
        <w:rPr>
          <w:rStyle w:val="TimesNewRoman120"/>
        </w:rPr>
        <w:t>трубкоподібний</w:t>
      </w:r>
      <w:proofErr w:type="spellEnd"/>
      <w:r w:rsidRPr="00356EC4">
        <w:rPr>
          <w:rStyle w:val="TimesNewRoman120"/>
        </w:rPr>
        <w:t xml:space="preserve"> </w:t>
      </w:r>
      <w:proofErr w:type="spellStart"/>
      <w:r w:rsidRPr="00356EC4">
        <w:rPr>
          <w:rStyle w:val="TimesNewRoman120"/>
        </w:rPr>
        <w:t>вирі</w:t>
      </w:r>
      <w:proofErr w:type="gramStart"/>
      <w:r w:rsidRPr="00356EC4">
        <w:rPr>
          <w:rStyle w:val="TimesNewRoman120"/>
        </w:rPr>
        <w:t>ст</w:t>
      </w:r>
      <w:proofErr w:type="spellEnd"/>
      <w:proofErr w:type="gramEnd"/>
      <w:r w:rsidRPr="00356EC4">
        <w:rPr>
          <w:rStyle w:val="TimesNewRoman120"/>
        </w:rPr>
        <w:t xml:space="preserve"> </w:t>
      </w:r>
      <w:proofErr w:type="spellStart"/>
      <w:r w:rsidRPr="00356EC4">
        <w:rPr>
          <w:rStyle w:val="TimesNewRoman120"/>
        </w:rPr>
        <w:t>мантії</w:t>
      </w:r>
      <w:proofErr w:type="spellEnd"/>
      <w:r w:rsidRPr="00356EC4">
        <w:rPr>
          <w:rStyle w:val="TimesNewRoman120"/>
        </w:rPr>
        <w:t xml:space="preserve"> — </w:t>
      </w:r>
      <w:proofErr w:type="spellStart"/>
      <w:r w:rsidRPr="00356EC4">
        <w:rPr>
          <w:rStyle w:val="TimesNewRoman120"/>
        </w:rPr>
        <w:t>ввідний</w:t>
      </w:r>
      <w:proofErr w:type="spellEnd"/>
      <w:r w:rsidRPr="00356EC4">
        <w:rPr>
          <w:rStyle w:val="TimesNewRoman120"/>
        </w:rPr>
        <w:t xml:space="preserve"> сифон, а </w:t>
      </w:r>
      <w:proofErr w:type="spellStart"/>
      <w:r w:rsidRPr="00356EC4">
        <w:rPr>
          <w:rStyle w:val="TimesNewRoman120"/>
        </w:rPr>
        <w:t>видаляється</w:t>
      </w:r>
      <w:proofErr w:type="spellEnd"/>
      <w:r w:rsidRPr="00356EC4">
        <w:rPr>
          <w:rStyle w:val="TimesNewRoman120"/>
        </w:rPr>
        <w:t xml:space="preserve"> </w:t>
      </w:r>
      <w:proofErr w:type="spellStart"/>
      <w:r w:rsidRPr="00356EC4">
        <w:rPr>
          <w:rStyle w:val="TimesNewRoman120"/>
        </w:rPr>
        <w:t>крізь</w:t>
      </w:r>
      <w:proofErr w:type="spellEnd"/>
      <w:r w:rsidRPr="00356EC4">
        <w:rPr>
          <w:rStyle w:val="TimesNewRoman120"/>
        </w:rPr>
        <w:t xml:space="preserve"> </w:t>
      </w:r>
      <w:proofErr w:type="spellStart"/>
      <w:r w:rsidRPr="00356EC4">
        <w:rPr>
          <w:rStyle w:val="TimesNewRoman120"/>
        </w:rPr>
        <w:t>вивідний</w:t>
      </w:r>
      <w:proofErr w:type="spellEnd"/>
      <w:r w:rsidRPr="00356EC4">
        <w:rPr>
          <w:rStyle w:val="TimesNewRoman120"/>
        </w:rPr>
        <w:t xml:space="preserve"> сифон.</w:t>
      </w:r>
    </w:p>
    <w:p w:rsidR="006A58CE" w:rsidRDefault="006A58CE" w:rsidP="006A58CE">
      <w:pPr>
        <w:tabs>
          <w:tab w:val="left" w:pos="1080"/>
        </w:tabs>
        <w:ind w:firstLine="454"/>
        <w:jc w:val="both"/>
        <w:rPr>
          <w:rStyle w:val="TimesNewRoman120"/>
          <w:lang w:val="uk-UA"/>
        </w:rPr>
      </w:pPr>
      <w:r>
        <w:rPr>
          <w:rStyle w:val="TimesNewRoman120"/>
          <w:lang w:val="uk-UA"/>
        </w:rPr>
        <w:t>Випереджальне завдання</w:t>
      </w:r>
    </w:p>
    <w:p w:rsidR="006A58CE" w:rsidRPr="00356EC4" w:rsidRDefault="006A58CE" w:rsidP="006A58CE">
      <w:pPr>
        <w:tabs>
          <w:tab w:val="left" w:pos="1080"/>
        </w:tabs>
        <w:ind w:firstLine="454"/>
        <w:jc w:val="both"/>
        <w:rPr>
          <w:rStyle w:val="TimesNewRoman120"/>
          <w:lang w:val="uk-UA"/>
        </w:rPr>
      </w:pPr>
      <w:r>
        <w:rPr>
          <w:rStyle w:val="TimesNewRoman120"/>
          <w:lang w:val="uk-UA"/>
        </w:rPr>
        <w:t>Повідомлення учнів про тридакну.</w:t>
      </w:r>
    </w:p>
    <w:p w:rsidR="006A58CE" w:rsidRPr="00291F77" w:rsidRDefault="006A58CE" w:rsidP="006A58CE">
      <w:pPr>
        <w:tabs>
          <w:tab w:val="left" w:pos="1080"/>
        </w:tabs>
        <w:ind w:firstLine="454"/>
        <w:jc w:val="both"/>
        <w:rPr>
          <w:lang w:val="uk-UA"/>
        </w:rPr>
      </w:pPr>
    </w:p>
    <w:p w:rsidR="006A58CE" w:rsidRPr="00291F77" w:rsidRDefault="006A58CE" w:rsidP="006A58CE">
      <w:pPr>
        <w:tabs>
          <w:tab w:val="left" w:pos="1080"/>
        </w:tabs>
        <w:ind w:firstLine="454"/>
        <w:jc w:val="both"/>
        <w:rPr>
          <w:b/>
          <w:lang w:val="uk-UA"/>
        </w:rPr>
      </w:pPr>
      <w:r w:rsidRPr="00291F77">
        <w:rPr>
          <w:b/>
          <w:lang w:val="uk-UA"/>
        </w:rPr>
        <w:t>Самос</w:t>
      </w:r>
      <w:r>
        <w:rPr>
          <w:b/>
          <w:lang w:val="uk-UA"/>
        </w:rPr>
        <w:t xml:space="preserve">тійна робота учнів з </w:t>
      </w:r>
      <w:proofErr w:type="spellStart"/>
      <w:r>
        <w:rPr>
          <w:b/>
          <w:lang w:val="uk-UA"/>
        </w:rPr>
        <w:t>роздатковим</w:t>
      </w:r>
      <w:proofErr w:type="spellEnd"/>
      <w:r>
        <w:rPr>
          <w:b/>
          <w:lang w:val="uk-UA"/>
        </w:rPr>
        <w:t xml:space="preserve"> матеріалом</w:t>
      </w:r>
    </w:p>
    <w:p w:rsidR="006A58CE" w:rsidRPr="00291F77" w:rsidRDefault="006A58CE" w:rsidP="006A58CE">
      <w:pPr>
        <w:tabs>
          <w:tab w:val="left" w:pos="1080"/>
        </w:tabs>
        <w:ind w:firstLine="454"/>
        <w:jc w:val="both"/>
        <w:rPr>
          <w:b/>
          <w:i/>
          <w:lang w:val="uk-UA"/>
        </w:rPr>
      </w:pPr>
      <w:r>
        <w:rPr>
          <w:b/>
          <w:i/>
          <w:lang w:val="uk-UA"/>
        </w:rPr>
        <w:t>Запитання для учнів</w:t>
      </w:r>
      <w:r w:rsidRPr="00291F77">
        <w:rPr>
          <w:b/>
          <w:i/>
          <w:lang w:val="uk-UA"/>
        </w:rPr>
        <w:t>:</w:t>
      </w:r>
    </w:p>
    <w:p w:rsidR="006A58CE" w:rsidRDefault="006A58CE" w:rsidP="006A58CE">
      <w:pPr>
        <w:numPr>
          <w:ilvl w:val="0"/>
          <w:numId w:val="1"/>
        </w:numPr>
        <w:tabs>
          <w:tab w:val="left" w:pos="1080"/>
        </w:tabs>
        <w:jc w:val="both"/>
        <w:rPr>
          <w:rStyle w:val="TimesNewRoman120"/>
          <w:lang w:val="uk-UA"/>
        </w:rPr>
      </w:pPr>
      <w:r w:rsidRPr="009B7B17">
        <w:rPr>
          <w:rStyle w:val="TimesNewRoman120"/>
        </w:rPr>
        <w:t xml:space="preserve">Як </w:t>
      </w:r>
      <w:proofErr w:type="spellStart"/>
      <w:r w:rsidRPr="009B7B17">
        <w:rPr>
          <w:rStyle w:val="TimesNewRoman120"/>
        </w:rPr>
        <w:t>відбувається</w:t>
      </w:r>
      <w:proofErr w:type="spellEnd"/>
      <w:r w:rsidRPr="009B7B17">
        <w:rPr>
          <w:rStyle w:val="TimesNewRoman120"/>
        </w:rPr>
        <w:t xml:space="preserve"> </w:t>
      </w:r>
      <w:proofErr w:type="spellStart"/>
      <w:r w:rsidRPr="009B7B17">
        <w:rPr>
          <w:rStyle w:val="TimesNewRoman120"/>
        </w:rPr>
        <w:t>рух</w:t>
      </w:r>
      <w:proofErr w:type="spellEnd"/>
      <w:r w:rsidRPr="009B7B17">
        <w:rPr>
          <w:rStyle w:val="TimesNewRoman120"/>
        </w:rPr>
        <w:t xml:space="preserve"> </w:t>
      </w:r>
      <w:proofErr w:type="spellStart"/>
      <w:r w:rsidRPr="009B7B17">
        <w:rPr>
          <w:rStyle w:val="TimesNewRoman120"/>
        </w:rPr>
        <w:t>жабурниці</w:t>
      </w:r>
      <w:proofErr w:type="spellEnd"/>
      <w:r w:rsidRPr="009B7B17">
        <w:rPr>
          <w:rStyle w:val="TimesNewRoman120"/>
        </w:rPr>
        <w:t xml:space="preserve"> у </w:t>
      </w:r>
      <w:r>
        <w:rPr>
          <w:rStyle w:val="TimesNewRoman120"/>
          <w:lang w:val="uk-UA"/>
        </w:rPr>
        <w:t xml:space="preserve"> </w:t>
      </w:r>
      <w:proofErr w:type="gramStart"/>
      <w:r>
        <w:rPr>
          <w:rStyle w:val="TimesNewRoman120"/>
          <w:lang w:val="uk-UA"/>
        </w:rPr>
        <w:t>водному</w:t>
      </w:r>
      <w:proofErr w:type="gramEnd"/>
      <w:r>
        <w:rPr>
          <w:rStyle w:val="TimesNewRoman120"/>
          <w:lang w:val="uk-UA"/>
        </w:rPr>
        <w:t xml:space="preserve"> </w:t>
      </w:r>
      <w:proofErr w:type="spellStart"/>
      <w:r w:rsidRPr="009B7B17">
        <w:rPr>
          <w:rStyle w:val="TimesNewRoman120"/>
        </w:rPr>
        <w:t>просторі</w:t>
      </w:r>
      <w:proofErr w:type="spellEnd"/>
      <w:r w:rsidRPr="009B7B17">
        <w:rPr>
          <w:rStyle w:val="TimesNewRoman120"/>
        </w:rPr>
        <w:t>?</w:t>
      </w:r>
    </w:p>
    <w:p w:rsidR="006A58CE" w:rsidRDefault="006A58CE" w:rsidP="006A58CE">
      <w:pPr>
        <w:numPr>
          <w:ilvl w:val="0"/>
          <w:numId w:val="1"/>
        </w:numPr>
        <w:tabs>
          <w:tab w:val="left" w:pos="1080"/>
        </w:tabs>
        <w:jc w:val="both"/>
        <w:rPr>
          <w:rStyle w:val="TimesNewRoman120"/>
          <w:lang w:val="uk-UA"/>
        </w:rPr>
      </w:pPr>
      <w:r>
        <w:rPr>
          <w:rStyle w:val="TimesNewRoman120"/>
          <w:lang w:val="uk-UA"/>
        </w:rPr>
        <w:t>Хто є за типом живлення двохстулкові?</w:t>
      </w:r>
    </w:p>
    <w:p w:rsidR="006A58CE" w:rsidRDefault="006A58CE" w:rsidP="006A58CE">
      <w:pPr>
        <w:numPr>
          <w:ilvl w:val="0"/>
          <w:numId w:val="1"/>
        </w:numPr>
        <w:tabs>
          <w:tab w:val="left" w:pos="1080"/>
        </w:tabs>
        <w:jc w:val="both"/>
        <w:rPr>
          <w:rStyle w:val="TimesNewRoman120"/>
          <w:lang w:val="uk-UA"/>
        </w:rPr>
      </w:pPr>
      <w:r>
        <w:rPr>
          <w:rStyle w:val="TimesNewRoman120"/>
          <w:lang w:val="uk-UA"/>
        </w:rPr>
        <w:t>Яка роль двохстулкових у природі і житті людини?</w:t>
      </w:r>
    </w:p>
    <w:p w:rsidR="006A58CE" w:rsidRDefault="006A58CE" w:rsidP="006A58CE">
      <w:pPr>
        <w:tabs>
          <w:tab w:val="left" w:pos="1080"/>
        </w:tabs>
        <w:ind w:left="360"/>
        <w:jc w:val="both"/>
        <w:rPr>
          <w:rStyle w:val="TimesNewRoman120"/>
          <w:b/>
          <w:lang w:val="uk-UA"/>
        </w:rPr>
      </w:pPr>
      <w:r w:rsidRPr="00356EC4">
        <w:rPr>
          <w:rStyle w:val="TimesNewRoman120"/>
          <w:b/>
          <w:lang w:val="uk-UA"/>
        </w:rPr>
        <w:t>Складання схеми</w:t>
      </w:r>
    </w:p>
    <w:p w:rsidR="006A58CE" w:rsidRPr="00356EC4" w:rsidRDefault="006A58CE" w:rsidP="006A58CE">
      <w:pPr>
        <w:tabs>
          <w:tab w:val="left" w:pos="1080"/>
        </w:tabs>
        <w:ind w:left="360"/>
        <w:jc w:val="both"/>
        <w:rPr>
          <w:rStyle w:val="TimesNewRoman120"/>
          <w:b/>
          <w:lang w:val="uk-UA"/>
        </w:rPr>
      </w:pPr>
      <w:r>
        <w:rPr>
          <w:rStyle w:val="TimesNewRoman120"/>
          <w:b/>
          <w:lang w:val="uk-UA"/>
        </w:rPr>
        <w:t xml:space="preserve">                                          РОЛЬ ДВОХСТУЛКОВИХ МОЛЮСКІВ</w:t>
      </w:r>
    </w:p>
    <w:p w:rsidR="006A58CE" w:rsidRDefault="006A58CE" w:rsidP="006A58CE">
      <w:pPr>
        <w:tabs>
          <w:tab w:val="left" w:pos="1080"/>
        </w:tabs>
        <w:ind w:firstLine="454"/>
        <w:jc w:val="both"/>
        <w:rPr>
          <w:lang w:val="uk-UA"/>
        </w:rPr>
      </w:pPr>
      <w:r>
        <w:rPr>
          <w:lang w:val="uk-UA"/>
        </w:rPr>
        <w:t>---------                                              ------------                         ---------------</w:t>
      </w:r>
    </w:p>
    <w:p w:rsidR="006A58CE" w:rsidRDefault="006A58CE" w:rsidP="006A58CE">
      <w:pPr>
        <w:tabs>
          <w:tab w:val="left" w:pos="1080"/>
        </w:tabs>
        <w:ind w:firstLine="454"/>
        <w:jc w:val="both"/>
        <w:rPr>
          <w:lang w:val="uk-UA"/>
        </w:rPr>
      </w:pPr>
      <w:r>
        <w:rPr>
          <w:lang w:val="uk-UA"/>
        </w:rPr>
        <w:t>---------                                             -------------                        ----------------</w:t>
      </w:r>
    </w:p>
    <w:p w:rsidR="006A58CE" w:rsidRPr="00291F77" w:rsidRDefault="006A58CE" w:rsidP="006A58CE">
      <w:pPr>
        <w:tabs>
          <w:tab w:val="left" w:pos="1080"/>
        </w:tabs>
        <w:ind w:firstLine="454"/>
        <w:jc w:val="both"/>
        <w:rPr>
          <w:b/>
          <w:lang w:val="uk-UA"/>
        </w:rPr>
      </w:pPr>
      <w:r w:rsidRPr="00291F77">
        <w:rPr>
          <w:b/>
          <w:lang w:val="uk-UA"/>
        </w:rPr>
        <w:t>Слово вчителя</w:t>
      </w:r>
    </w:p>
    <w:p w:rsidR="006A58CE" w:rsidRPr="00291F77" w:rsidRDefault="006A58CE" w:rsidP="006A58CE">
      <w:pPr>
        <w:tabs>
          <w:tab w:val="left" w:pos="1080"/>
        </w:tabs>
        <w:ind w:firstLine="448"/>
        <w:rPr>
          <w:lang w:val="uk-UA"/>
        </w:rPr>
      </w:pPr>
      <w:r w:rsidRPr="00291F77">
        <w:rPr>
          <w:lang w:val="uk-UA"/>
        </w:rPr>
        <w:t>Послухайте загадку</w:t>
      </w:r>
    </w:p>
    <w:p w:rsidR="006A58CE" w:rsidRPr="00291F77" w:rsidRDefault="006A58CE" w:rsidP="006A58CE">
      <w:pPr>
        <w:tabs>
          <w:tab w:val="left" w:pos="1080"/>
        </w:tabs>
        <w:ind w:left="1701"/>
        <w:rPr>
          <w:lang w:val="uk-UA"/>
        </w:rPr>
      </w:pPr>
      <w:r w:rsidRPr="00291F77">
        <w:rPr>
          <w:lang w:val="uk-UA"/>
        </w:rPr>
        <w:t>Ми чарівні скриньки.</w:t>
      </w:r>
      <w:r w:rsidRPr="00291F77">
        <w:rPr>
          <w:lang w:val="uk-UA"/>
        </w:rPr>
        <w:br/>
        <w:t>На морському дні живемо,</w:t>
      </w:r>
      <w:r w:rsidRPr="00291F77">
        <w:rPr>
          <w:lang w:val="uk-UA"/>
        </w:rPr>
        <w:br/>
        <w:t>Коли до нас піщинка потрапляє,</w:t>
      </w:r>
      <w:r w:rsidRPr="00291F77">
        <w:rPr>
          <w:lang w:val="uk-UA"/>
        </w:rPr>
        <w:br/>
        <w:t>То назад вже не вертає.</w:t>
      </w:r>
      <w:r w:rsidRPr="00291F77">
        <w:rPr>
          <w:lang w:val="uk-UA"/>
        </w:rPr>
        <w:br/>
        <w:t>Одягається, прикрашається,</w:t>
      </w:r>
      <w:r w:rsidRPr="00291F77">
        <w:rPr>
          <w:lang w:val="uk-UA"/>
        </w:rPr>
        <w:br/>
        <w:t xml:space="preserve">На чарівну принцесу </w:t>
      </w:r>
      <w:r>
        <w:rPr>
          <w:lang w:val="uk-UA"/>
        </w:rPr>
        <w:t>оберта</w:t>
      </w:r>
      <w:r w:rsidRPr="00291F77">
        <w:rPr>
          <w:lang w:val="uk-UA"/>
        </w:rPr>
        <w:t>ється,</w:t>
      </w:r>
      <w:r w:rsidRPr="00291F77">
        <w:rPr>
          <w:lang w:val="uk-UA"/>
        </w:rPr>
        <w:br/>
        <w:t>Яка Перлиною називається.</w:t>
      </w:r>
      <w:r w:rsidRPr="00291F77">
        <w:rPr>
          <w:lang w:val="uk-UA"/>
        </w:rPr>
        <w:br/>
        <w:t>Відгадайте, не зволікайте, як ці чарівні</w:t>
      </w:r>
      <w:r w:rsidRPr="00291F77">
        <w:rPr>
          <w:lang w:val="uk-UA"/>
        </w:rPr>
        <w:br/>
        <w:t>Скриньки називаються.</w:t>
      </w:r>
    </w:p>
    <w:p w:rsidR="006A58CE" w:rsidRPr="00291F77" w:rsidRDefault="006A58CE" w:rsidP="006A58CE">
      <w:pPr>
        <w:tabs>
          <w:tab w:val="left" w:pos="1080"/>
        </w:tabs>
        <w:ind w:firstLine="4536"/>
        <w:rPr>
          <w:i/>
          <w:lang w:val="uk-UA"/>
        </w:rPr>
      </w:pPr>
      <w:r w:rsidRPr="00F34D6B">
        <w:rPr>
          <w:rStyle w:val="TimesNewRoman120"/>
          <w:lang w:val="uk-UA"/>
        </w:rPr>
        <w:t>(</w:t>
      </w:r>
      <w:r w:rsidRPr="00291F77">
        <w:rPr>
          <w:i/>
          <w:lang w:val="uk-UA"/>
        </w:rPr>
        <w:t>Перлівниці</w:t>
      </w:r>
      <w:r w:rsidRPr="00F34D6B">
        <w:rPr>
          <w:rStyle w:val="TimesNewRoman120"/>
          <w:lang w:val="uk-UA"/>
        </w:rPr>
        <w:t>.)</w:t>
      </w:r>
    </w:p>
    <w:p w:rsidR="006A58CE" w:rsidRDefault="006A58CE" w:rsidP="006A58CE">
      <w:pPr>
        <w:tabs>
          <w:tab w:val="left" w:pos="1080"/>
        </w:tabs>
        <w:ind w:firstLine="454"/>
        <w:jc w:val="both"/>
        <w:rPr>
          <w:lang w:val="uk-UA"/>
        </w:rPr>
      </w:pPr>
      <w:r w:rsidRPr="00291F77">
        <w:rPr>
          <w:lang w:val="uk-UA"/>
        </w:rPr>
        <w:t>Чи знаєте ви, що молюски, зокрема двостулкові (перлівниці), можуть утворювати перлини? Як саме це відбувається, ми з вами й розглянемо.</w:t>
      </w:r>
    </w:p>
    <w:p w:rsidR="006A58CE" w:rsidRDefault="006A58CE" w:rsidP="006A58CE">
      <w:pPr>
        <w:tabs>
          <w:tab w:val="left" w:pos="900"/>
        </w:tabs>
        <w:ind w:left="360"/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4.</w:t>
      </w:r>
      <w:r w:rsidRPr="00980BB9">
        <w:rPr>
          <w:b/>
          <w:u w:val="single"/>
          <w:lang w:val="uk-UA"/>
        </w:rPr>
        <w:t>Рі</w:t>
      </w:r>
      <w:r>
        <w:rPr>
          <w:b/>
          <w:u w:val="single"/>
          <w:lang w:val="uk-UA"/>
        </w:rPr>
        <w:t xml:space="preserve">зноманітність молюсків. Головоногі </w:t>
      </w:r>
      <w:r w:rsidRPr="00980BB9">
        <w:rPr>
          <w:b/>
          <w:u w:val="single"/>
          <w:lang w:val="uk-UA"/>
        </w:rPr>
        <w:t>молюски. Особливості зовнішньої будови та процесів життєдіяльності, зумовлені пристосуванням до середовища існування</w:t>
      </w:r>
    </w:p>
    <w:p w:rsidR="006A58CE" w:rsidRDefault="006A58CE" w:rsidP="006A58CE">
      <w:pPr>
        <w:tabs>
          <w:tab w:val="left" w:pos="900"/>
        </w:tabs>
        <w:ind w:left="360"/>
        <w:jc w:val="both"/>
        <w:rPr>
          <w:b/>
          <w:u w:val="single"/>
          <w:lang w:val="uk-UA"/>
        </w:rPr>
      </w:pPr>
    </w:p>
    <w:p w:rsidR="006A58CE" w:rsidRDefault="006A58CE" w:rsidP="006A58CE">
      <w:pPr>
        <w:tabs>
          <w:tab w:val="left" w:pos="900"/>
        </w:tabs>
        <w:ind w:left="360"/>
        <w:jc w:val="both"/>
        <w:rPr>
          <w:lang w:val="uk-UA"/>
        </w:rPr>
      </w:pPr>
      <w:r>
        <w:rPr>
          <w:lang w:val="uk-UA"/>
        </w:rPr>
        <w:t xml:space="preserve">Налічують 700 видів. Поширені в океанах і морях із високою солоністю води, відсутні у Чорному та </w:t>
      </w:r>
      <w:proofErr w:type="spellStart"/>
      <w:r>
        <w:rPr>
          <w:lang w:val="uk-UA"/>
        </w:rPr>
        <w:t>Азовскому</w:t>
      </w:r>
      <w:proofErr w:type="spellEnd"/>
      <w:r>
        <w:rPr>
          <w:lang w:val="uk-UA"/>
        </w:rPr>
        <w:t xml:space="preserve"> морях, трапляються </w:t>
      </w:r>
      <w:proofErr w:type="spellStart"/>
      <w:r>
        <w:rPr>
          <w:lang w:val="uk-UA"/>
        </w:rPr>
        <w:t>всередземному</w:t>
      </w:r>
      <w:proofErr w:type="spellEnd"/>
      <w:r>
        <w:rPr>
          <w:lang w:val="uk-UA"/>
        </w:rPr>
        <w:t>. Реактивно рухаються за рахунок виштовхування води через лійку. Майже всі види – хижаки.</w:t>
      </w:r>
    </w:p>
    <w:p w:rsidR="006A58CE" w:rsidRPr="00E05D2F" w:rsidRDefault="006A58CE" w:rsidP="006A58CE">
      <w:pPr>
        <w:tabs>
          <w:tab w:val="left" w:pos="900"/>
        </w:tabs>
        <w:ind w:left="360"/>
        <w:jc w:val="both"/>
        <w:rPr>
          <w:b/>
          <w:lang w:val="uk-UA"/>
        </w:rPr>
      </w:pPr>
      <w:r w:rsidRPr="00E05D2F">
        <w:rPr>
          <w:b/>
          <w:lang w:val="uk-UA"/>
        </w:rPr>
        <w:t xml:space="preserve">Самостійна робота учнів з </w:t>
      </w:r>
      <w:proofErr w:type="spellStart"/>
      <w:r w:rsidRPr="00E05D2F">
        <w:rPr>
          <w:b/>
          <w:lang w:val="uk-UA"/>
        </w:rPr>
        <w:t>роздатковим</w:t>
      </w:r>
      <w:proofErr w:type="spellEnd"/>
      <w:r w:rsidRPr="00E05D2F">
        <w:rPr>
          <w:b/>
          <w:lang w:val="uk-UA"/>
        </w:rPr>
        <w:t xml:space="preserve"> матеріалом</w:t>
      </w:r>
    </w:p>
    <w:p w:rsidR="006A58CE" w:rsidRDefault="006A58CE" w:rsidP="006A58CE">
      <w:pPr>
        <w:tabs>
          <w:tab w:val="left" w:pos="900"/>
        </w:tabs>
        <w:ind w:left="360"/>
        <w:jc w:val="both"/>
        <w:rPr>
          <w:i/>
          <w:lang w:val="uk-UA"/>
        </w:rPr>
      </w:pPr>
      <w:r w:rsidRPr="00E05D2F">
        <w:rPr>
          <w:i/>
          <w:lang w:val="uk-UA"/>
        </w:rPr>
        <w:t>Запитання для учнів:</w:t>
      </w:r>
    </w:p>
    <w:p w:rsidR="006A58CE" w:rsidRDefault="006A58CE" w:rsidP="006A58CE">
      <w:pPr>
        <w:numPr>
          <w:ilvl w:val="0"/>
          <w:numId w:val="1"/>
        </w:numPr>
        <w:tabs>
          <w:tab w:val="left" w:pos="900"/>
        </w:tabs>
        <w:jc w:val="both"/>
        <w:rPr>
          <w:lang w:val="uk-UA"/>
        </w:rPr>
      </w:pPr>
      <w:r>
        <w:rPr>
          <w:lang w:val="uk-UA"/>
        </w:rPr>
        <w:t>Що таке чорнильна залоза?</w:t>
      </w:r>
    </w:p>
    <w:p w:rsidR="006A58CE" w:rsidRDefault="006A58CE" w:rsidP="006A58CE">
      <w:pPr>
        <w:numPr>
          <w:ilvl w:val="0"/>
          <w:numId w:val="1"/>
        </w:numPr>
        <w:tabs>
          <w:tab w:val="left" w:pos="900"/>
        </w:tabs>
        <w:jc w:val="both"/>
        <w:rPr>
          <w:lang w:val="uk-UA"/>
        </w:rPr>
      </w:pPr>
      <w:r>
        <w:rPr>
          <w:lang w:val="uk-UA"/>
        </w:rPr>
        <w:t>Чим слугують щупальця у головоногих?</w:t>
      </w:r>
    </w:p>
    <w:p w:rsidR="006A58CE" w:rsidRPr="00E05D2F" w:rsidRDefault="006A58CE" w:rsidP="006A58CE">
      <w:pPr>
        <w:numPr>
          <w:ilvl w:val="0"/>
          <w:numId w:val="1"/>
        </w:numPr>
        <w:tabs>
          <w:tab w:val="left" w:pos="900"/>
        </w:tabs>
        <w:jc w:val="both"/>
        <w:rPr>
          <w:lang w:val="uk-UA"/>
        </w:rPr>
      </w:pPr>
      <w:r>
        <w:rPr>
          <w:lang w:val="uk-UA"/>
        </w:rPr>
        <w:t>Яка роль забарвлення тіла молюсків?</w:t>
      </w:r>
    </w:p>
    <w:p w:rsidR="006A58CE" w:rsidRDefault="006A58CE" w:rsidP="006A58CE">
      <w:pPr>
        <w:tabs>
          <w:tab w:val="left" w:pos="1080"/>
        </w:tabs>
        <w:ind w:firstLine="454"/>
        <w:jc w:val="both"/>
        <w:rPr>
          <w:lang w:val="uk-UA"/>
        </w:rPr>
      </w:pPr>
    </w:p>
    <w:p w:rsidR="006A58CE" w:rsidRPr="00B757DF" w:rsidRDefault="006A58CE" w:rsidP="006A58CE">
      <w:pPr>
        <w:tabs>
          <w:tab w:val="left" w:pos="1080"/>
        </w:tabs>
        <w:jc w:val="both"/>
        <w:rPr>
          <w:b/>
          <w:lang w:val="uk-UA"/>
        </w:rPr>
      </w:pPr>
      <w:r>
        <w:rPr>
          <w:lang w:val="uk-UA"/>
        </w:rPr>
        <w:t xml:space="preserve">      </w:t>
      </w:r>
      <w:r w:rsidRPr="00B757DF">
        <w:rPr>
          <w:b/>
          <w:lang w:val="uk-UA"/>
        </w:rPr>
        <w:t>5.Розширення і поглиблення інформації</w:t>
      </w:r>
    </w:p>
    <w:p w:rsidR="006A58CE" w:rsidRPr="00356EC4" w:rsidRDefault="006A58CE" w:rsidP="006A58CE">
      <w:pPr>
        <w:tabs>
          <w:tab w:val="left" w:pos="1080"/>
        </w:tabs>
        <w:ind w:firstLine="454"/>
        <w:jc w:val="both"/>
        <w:rPr>
          <w:lang w:val="uk-UA"/>
        </w:rPr>
      </w:pPr>
      <w:r>
        <w:rPr>
          <w:lang w:val="uk-UA"/>
        </w:rPr>
        <w:t>Виконання лабораторного дослідження</w:t>
      </w:r>
    </w:p>
    <w:p w:rsidR="006A58CE" w:rsidRDefault="006A58CE" w:rsidP="006A58CE">
      <w:pPr>
        <w:tabs>
          <w:tab w:val="left" w:pos="1080"/>
        </w:tabs>
        <w:ind w:firstLine="454"/>
        <w:jc w:val="both"/>
        <w:rPr>
          <w:i/>
          <w:lang w:val="uk-UA"/>
        </w:rPr>
      </w:pPr>
    </w:p>
    <w:p w:rsidR="006A58CE" w:rsidRPr="00291F77" w:rsidRDefault="006A58CE" w:rsidP="006A58CE">
      <w:pPr>
        <w:tabs>
          <w:tab w:val="left" w:pos="1080"/>
        </w:tabs>
        <w:ind w:firstLine="454"/>
        <w:jc w:val="both"/>
        <w:rPr>
          <w:b/>
          <w:lang w:val="uk-UA"/>
        </w:rPr>
      </w:pPr>
      <w:r w:rsidRPr="00291F77">
        <w:rPr>
          <w:b/>
          <w:lang w:val="uk-UA"/>
        </w:rPr>
        <w:t>Лабораторне дослідження</w:t>
      </w:r>
    </w:p>
    <w:p w:rsidR="006A58CE" w:rsidRPr="00291F77" w:rsidRDefault="006A58CE" w:rsidP="006A58CE">
      <w:pPr>
        <w:tabs>
          <w:tab w:val="left" w:pos="1080"/>
        </w:tabs>
        <w:ind w:firstLine="454"/>
        <w:jc w:val="both"/>
        <w:rPr>
          <w:i/>
          <w:lang w:val="uk-UA"/>
        </w:rPr>
      </w:pPr>
      <w:r w:rsidRPr="00291F77">
        <w:rPr>
          <w:b/>
          <w:lang w:val="uk-UA"/>
        </w:rPr>
        <w:t>Тема.</w:t>
      </w:r>
      <w:r w:rsidRPr="00291F77">
        <w:rPr>
          <w:i/>
          <w:lang w:val="uk-UA"/>
        </w:rPr>
        <w:t xml:space="preserve"> </w:t>
      </w:r>
      <w:r w:rsidRPr="007C7ED4">
        <w:rPr>
          <w:rStyle w:val="TimesNewRoman120"/>
        </w:rPr>
        <w:t xml:space="preserve">Будова </w:t>
      </w:r>
      <w:proofErr w:type="spellStart"/>
      <w:r w:rsidRPr="007C7ED4">
        <w:rPr>
          <w:rStyle w:val="TimesNewRoman120"/>
        </w:rPr>
        <w:t>мушлі</w:t>
      </w:r>
      <w:proofErr w:type="spellEnd"/>
      <w:r w:rsidRPr="007C7ED4">
        <w:rPr>
          <w:rStyle w:val="TimesNewRoman120"/>
        </w:rPr>
        <w:t xml:space="preserve"> </w:t>
      </w:r>
      <w:proofErr w:type="spellStart"/>
      <w:r w:rsidRPr="007C7ED4">
        <w:rPr>
          <w:rStyle w:val="TimesNewRoman120"/>
        </w:rPr>
        <w:t>черевоногих</w:t>
      </w:r>
      <w:proofErr w:type="spellEnd"/>
      <w:r w:rsidRPr="007C7ED4">
        <w:rPr>
          <w:rStyle w:val="TimesNewRoman120"/>
        </w:rPr>
        <w:t xml:space="preserve"> та </w:t>
      </w:r>
      <w:proofErr w:type="spellStart"/>
      <w:r w:rsidRPr="007C7ED4">
        <w:rPr>
          <w:rStyle w:val="TimesNewRoman120"/>
        </w:rPr>
        <w:t>двостулкових</w:t>
      </w:r>
      <w:proofErr w:type="spellEnd"/>
      <w:r w:rsidRPr="007C7ED4">
        <w:rPr>
          <w:rStyle w:val="TimesNewRoman120"/>
        </w:rPr>
        <w:t xml:space="preserve"> </w:t>
      </w:r>
      <w:proofErr w:type="spellStart"/>
      <w:r w:rsidRPr="007C7ED4">
        <w:rPr>
          <w:rStyle w:val="TimesNewRoman120"/>
        </w:rPr>
        <w:t>молюскі</w:t>
      </w:r>
      <w:proofErr w:type="gramStart"/>
      <w:r w:rsidRPr="007C7ED4">
        <w:rPr>
          <w:rStyle w:val="TimesNewRoman120"/>
        </w:rPr>
        <w:t>в</w:t>
      </w:r>
      <w:proofErr w:type="spellEnd"/>
      <w:proofErr w:type="gramEnd"/>
      <w:r w:rsidRPr="007C7ED4">
        <w:rPr>
          <w:rStyle w:val="TimesNewRoman120"/>
        </w:rPr>
        <w:t>.</w:t>
      </w:r>
    </w:p>
    <w:p w:rsidR="006A58CE" w:rsidRPr="007C7ED4" w:rsidRDefault="006A58CE" w:rsidP="006A58CE">
      <w:pPr>
        <w:tabs>
          <w:tab w:val="left" w:pos="1080"/>
        </w:tabs>
        <w:ind w:firstLine="454"/>
        <w:jc w:val="both"/>
        <w:rPr>
          <w:rStyle w:val="TimesNewRoman120"/>
        </w:rPr>
      </w:pPr>
      <w:r w:rsidRPr="00291F77">
        <w:rPr>
          <w:b/>
          <w:lang w:val="uk-UA"/>
        </w:rPr>
        <w:t>Мета:</w:t>
      </w:r>
      <w:r w:rsidRPr="00291F77">
        <w:rPr>
          <w:i/>
          <w:lang w:val="uk-UA"/>
        </w:rPr>
        <w:t xml:space="preserve"> </w:t>
      </w:r>
      <w:proofErr w:type="spellStart"/>
      <w:r w:rsidRPr="007C7ED4">
        <w:rPr>
          <w:rStyle w:val="TimesNewRoman120"/>
        </w:rPr>
        <w:t>дослідити</w:t>
      </w:r>
      <w:proofErr w:type="spellEnd"/>
      <w:r w:rsidRPr="007C7ED4">
        <w:rPr>
          <w:rStyle w:val="TimesNewRoman120"/>
        </w:rPr>
        <w:t xml:space="preserve"> </w:t>
      </w:r>
      <w:proofErr w:type="spellStart"/>
      <w:r w:rsidRPr="007C7ED4">
        <w:rPr>
          <w:rStyle w:val="TimesNewRoman120"/>
        </w:rPr>
        <w:t>особливості</w:t>
      </w:r>
      <w:proofErr w:type="spellEnd"/>
      <w:r w:rsidRPr="007C7ED4">
        <w:rPr>
          <w:rStyle w:val="TimesNewRoman120"/>
        </w:rPr>
        <w:t xml:space="preserve"> </w:t>
      </w:r>
      <w:proofErr w:type="spellStart"/>
      <w:r w:rsidRPr="007C7ED4">
        <w:rPr>
          <w:rStyle w:val="TimesNewRoman120"/>
        </w:rPr>
        <w:t>будови</w:t>
      </w:r>
      <w:proofErr w:type="spellEnd"/>
      <w:r w:rsidRPr="007C7ED4">
        <w:rPr>
          <w:rStyle w:val="TimesNewRoman120"/>
        </w:rPr>
        <w:t xml:space="preserve"> </w:t>
      </w:r>
      <w:proofErr w:type="spellStart"/>
      <w:r w:rsidRPr="007C7ED4">
        <w:rPr>
          <w:rStyle w:val="TimesNewRoman120"/>
        </w:rPr>
        <w:t>мушлі</w:t>
      </w:r>
      <w:proofErr w:type="spellEnd"/>
      <w:r w:rsidRPr="007C7ED4">
        <w:rPr>
          <w:rStyle w:val="TimesNewRoman120"/>
        </w:rPr>
        <w:t xml:space="preserve"> </w:t>
      </w:r>
      <w:proofErr w:type="spellStart"/>
      <w:r w:rsidRPr="007C7ED4">
        <w:rPr>
          <w:rStyle w:val="TimesNewRoman120"/>
        </w:rPr>
        <w:t>молюсків</w:t>
      </w:r>
      <w:proofErr w:type="spellEnd"/>
      <w:r w:rsidRPr="007C7ED4">
        <w:rPr>
          <w:rStyle w:val="TimesNewRoman120"/>
        </w:rPr>
        <w:t xml:space="preserve"> </w:t>
      </w:r>
      <w:proofErr w:type="spellStart"/>
      <w:r w:rsidRPr="007C7ED4">
        <w:rPr>
          <w:rStyle w:val="TimesNewRoman120"/>
        </w:rPr>
        <w:t>різних</w:t>
      </w:r>
      <w:proofErr w:type="spellEnd"/>
      <w:r w:rsidRPr="007C7ED4">
        <w:rPr>
          <w:rStyle w:val="TimesNewRoman120"/>
        </w:rPr>
        <w:t xml:space="preserve"> </w:t>
      </w:r>
      <w:proofErr w:type="spellStart"/>
      <w:r w:rsidRPr="007C7ED4">
        <w:rPr>
          <w:rStyle w:val="TimesNewRoman120"/>
        </w:rPr>
        <w:t>класів</w:t>
      </w:r>
      <w:proofErr w:type="spellEnd"/>
      <w:r w:rsidRPr="007C7ED4">
        <w:rPr>
          <w:rStyle w:val="TimesNewRoman120"/>
        </w:rPr>
        <w:t>.</w:t>
      </w:r>
    </w:p>
    <w:p w:rsidR="006A58CE" w:rsidRPr="007C7ED4" w:rsidRDefault="006A58CE" w:rsidP="006A58CE">
      <w:pPr>
        <w:tabs>
          <w:tab w:val="left" w:pos="1080"/>
        </w:tabs>
        <w:ind w:firstLine="454"/>
        <w:jc w:val="both"/>
        <w:rPr>
          <w:rStyle w:val="TimesNewRoman120"/>
        </w:rPr>
      </w:pPr>
      <w:r w:rsidRPr="00291F77">
        <w:rPr>
          <w:b/>
          <w:lang w:val="uk-UA"/>
        </w:rPr>
        <w:t>Обладнання:</w:t>
      </w:r>
      <w:r w:rsidRPr="007C7ED4">
        <w:rPr>
          <w:rStyle w:val="TimesNewRoman120"/>
        </w:rPr>
        <w:t xml:space="preserve"> </w:t>
      </w:r>
      <w:proofErr w:type="spellStart"/>
      <w:r w:rsidRPr="007C7ED4">
        <w:rPr>
          <w:rStyle w:val="TimesNewRoman120"/>
        </w:rPr>
        <w:t>мушлі</w:t>
      </w:r>
      <w:proofErr w:type="spellEnd"/>
      <w:r w:rsidRPr="007C7ED4">
        <w:rPr>
          <w:rStyle w:val="TimesNewRoman120"/>
        </w:rPr>
        <w:t xml:space="preserve"> </w:t>
      </w:r>
      <w:proofErr w:type="spellStart"/>
      <w:r w:rsidRPr="007C7ED4">
        <w:rPr>
          <w:rStyle w:val="TimesNewRoman120"/>
        </w:rPr>
        <w:t>молюсків</w:t>
      </w:r>
      <w:proofErr w:type="spellEnd"/>
      <w:r w:rsidRPr="007C7ED4">
        <w:rPr>
          <w:rStyle w:val="TimesNewRoman120"/>
        </w:rPr>
        <w:t xml:space="preserve">: беззубки, </w:t>
      </w:r>
      <w:proofErr w:type="spellStart"/>
      <w:r w:rsidRPr="007C7ED4">
        <w:rPr>
          <w:rStyle w:val="TimesNewRoman120"/>
        </w:rPr>
        <w:t>ставковика</w:t>
      </w:r>
      <w:proofErr w:type="spellEnd"/>
      <w:r w:rsidRPr="007C7ED4">
        <w:rPr>
          <w:rStyle w:val="TimesNewRoman120"/>
        </w:rPr>
        <w:t xml:space="preserve">, виноградного </w:t>
      </w:r>
      <w:proofErr w:type="spellStart"/>
      <w:r w:rsidRPr="007C7ED4">
        <w:rPr>
          <w:rStyle w:val="TimesNewRoman120"/>
        </w:rPr>
        <w:t>слимака</w:t>
      </w:r>
      <w:proofErr w:type="spellEnd"/>
      <w:r w:rsidRPr="007C7ED4">
        <w:rPr>
          <w:rStyle w:val="TimesNewRoman120"/>
        </w:rPr>
        <w:t xml:space="preserve"> </w:t>
      </w:r>
      <w:proofErr w:type="spellStart"/>
      <w:r w:rsidRPr="007C7ED4">
        <w:rPr>
          <w:rStyle w:val="TimesNewRoman120"/>
        </w:rPr>
        <w:t>тощо</w:t>
      </w:r>
      <w:proofErr w:type="spellEnd"/>
      <w:r w:rsidRPr="007C7ED4">
        <w:rPr>
          <w:rStyle w:val="TimesNewRoman120"/>
        </w:rPr>
        <w:t>.</w:t>
      </w:r>
    </w:p>
    <w:p w:rsidR="006A58CE" w:rsidRPr="00291F77" w:rsidRDefault="006A58CE" w:rsidP="006A58CE">
      <w:pPr>
        <w:tabs>
          <w:tab w:val="left" w:pos="1080"/>
        </w:tabs>
        <w:ind w:firstLine="454"/>
        <w:jc w:val="center"/>
        <w:rPr>
          <w:b/>
          <w:i/>
          <w:lang w:val="uk-UA"/>
        </w:rPr>
      </w:pPr>
      <w:r w:rsidRPr="00291F77">
        <w:rPr>
          <w:b/>
          <w:lang w:val="uk-UA"/>
        </w:rPr>
        <w:t>Хід дослідження</w:t>
      </w:r>
    </w:p>
    <w:p w:rsidR="006A58CE" w:rsidRPr="00291F77" w:rsidRDefault="006A58CE" w:rsidP="006A58CE">
      <w:pPr>
        <w:tabs>
          <w:tab w:val="left" w:pos="900"/>
        </w:tabs>
        <w:ind w:firstLine="454"/>
        <w:jc w:val="both"/>
        <w:rPr>
          <w:lang w:val="uk-UA"/>
        </w:rPr>
      </w:pPr>
      <w:r w:rsidRPr="00291F77">
        <w:rPr>
          <w:lang w:val="uk-UA"/>
        </w:rPr>
        <w:t>1.</w:t>
      </w:r>
      <w:r w:rsidRPr="00291F77">
        <w:rPr>
          <w:lang w:val="uk-UA"/>
        </w:rPr>
        <w:tab/>
        <w:t>Розгляньте мушлі черевоногих молюсків. Знайдіть основні частини мушлі: устя, завитки, верхівку.</w:t>
      </w:r>
    </w:p>
    <w:p w:rsidR="006A58CE" w:rsidRPr="00291F77" w:rsidRDefault="006A58CE" w:rsidP="006A58CE">
      <w:pPr>
        <w:tabs>
          <w:tab w:val="left" w:pos="900"/>
        </w:tabs>
        <w:ind w:firstLine="454"/>
        <w:jc w:val="both"/>
        <w:rPr>
          <w:lang w:val="uk-UA"/>
        </w:rPr>
      </w:pPr>
      <w:r w:rsidRPr="00291F77">
        <w:rPr>
          <w:lang w:val="uk-UA"/>
        </w:rPr>
        <w:t xml:space="preserve">— Розгляньте внутрішню поверхню мушлі </w:t>
      </w:r>
      <w:r>
        <w:rPr>
          <w:lang w:val="uk-UA"/>
        </w:rPr>
        <w:t>й</w:t>
      </w:r>
      <w:r w:rsidRPr="00291F77">
        <w:rPr>
          <w:lang w:val="uk-UA"/>
        </w:rPr>
        <w:t xml:space="preserve"> визначте її колір.</w:t>
      </w:r>
    </w:p>
    <w:p w:rsidR="006A58CE" w:rsidRPr="00291F77" w:rsidRDefault="006A58CE" w:rsidP="006A58CE">
      <w:pPr>
        <w:tabs>
          <w:tab w:val="left" w:pos="900"/>
        </w:tabs>
        <w:ind w:firstLine="454"/>
        <w:jc w:val="both"/>
        <w:rPr>
          <w:lang w:val="uk-UA"/>
        </w:rPr>
      </w:pPr>
      <w:r w:rsidRPr="00291F77">
        <w:rPr>
          <w:lang w:val="uk-UA"/>
        </w:rPr>
        <w:t>— Чому мушлі ззовні і всередині мають різний колір?</w:t>
      </w:r>
    </w:p>
    <w:p w:rsidR="006A58CE" w:rsidRPr="00291F77" w:rsidRDefault="006A58CE" w:rsidP="006A58CE">
      <w:pPr>
        <w:tabs>
          <w:tab w:val="left" w:pos="900"/>
        </w:tabs>
        <w:ind w:firstLine="454"/>
        <w:jc w:val="both"/>
        <w:rPr>
          <w:lang w:val="uk-UA"/>
        </w:rPr>
      </w:pPr>
      <w:r w:rsidRPr="00291F77">
        <w:rPr>
          <w:lang w:val="uk-UA"/>
        </w:rPr>
        <w:t>2.</w:t>
      </w:r>
      <w:r w:rsidRPr="00291F77">
        <w:rPr>
          <w:lang w:val="uk-UA"/>
        </w:rPr>
        <w:tab/>
        <w:t>Розгляньте мушлі двостулкових молюсків. Знайдіть передній (притуплений) та задній (загострений) кінці мушлі.</w:t>
      </w:r>
    </w:p>
    <w:p w:rsidR="006A58CE" w:rsidRPr="00291F77" w:rsidRDefault="006A58CE" w:rsidP="006A58CE">
      <w:pPr>
        <w:tabs>
          <w:tab w:val="left" w:pos="900"/>
        </w:tabs>
        <w:ind w:firstLine="454"/>
        <w:jc w:val="both"/>
        <w:rPr>
          <w:lang w:val="uk-UA"/>
        </w:rPr>
      </w:pPr>
      <w:r w:rsidRPr="00291F77">
        <w:rPr>
          <w:lang w:val="uk-UA"/>
        </w:rPr>
        <w:t>— Дослідіть стулку мушлі ззовні. Знайдіть верхівку на верхній частині спинної поверхні стулки.</w:t>
      </w:r>
    </w:p>
    <w:p w:rsidR="006A58CE" w:rsidRPr="00291F77" w:rsidRDefault="006A58CE" w:rsidP="006A58CE">
      <w:pPr>
        <w:tabs>
          <w:tab w:val="left" w:pos="900"/>
        </w:tabs>
        <w:ind w:firstLine="454"/>
        <w:jc w:val="both"/>
        <w:rPr>
          <w:lang w:val="uk-UA"/>
        </w:rPr>
      </w:pPr>
      <w:r w:rsidRPr="00291F77">
        <w:rPr>
          <w:lang w:val="uk-UA"/>
        </w:rPr>
        <w:t>— Розгляньте зовнішній роговий шар мушлі. Якого він кольору?</w:t>
      </w:r>
    </w:p>
    <w:p w:rsidR="006A58CE" w:rsidRPr="00291F77" w:rsidRDefault="006A58CE" w:rsidP="006A58CE">
      <w:pPr>
        <w:tabs>
          <w:tab w:val="left" w:pos="900"/>
        </w:tabs>
        <w:ind w:firstLine="454"/>
        <w:jc w:val="both"/>
        <w:rPr>
          <w:lang w:val="uk-UA"/>
        </w:rPr>
      </w:pPr>
      <w:r w:rsidRPr="00291F77">
        <w:rPr>
          <w:lang w:val="uk-UA"/>
        </w:rPr>
        <w:t>— Знайдіть на поверхні мушлі місця, де роговий шар стерся. Ви побачите фарфоровий шар,</w:t>
      </w:r>
      <w:r>
        <w:rPr>
          <w:lang w:val="uk-UA"/>
        </w:rPr>
        <w:t xml:space="preserve"> який формується </w:t>
      </w:r>
      <w:r w:rsidRPr="00291F77">
        <w:rPr>
          <w:lang w:val="uk-UA"/>
        </w:rPr>
        <w:t>з пластинок вапна (кальцій карбонату) та має матово-білий колір.</w:t>
      </w:r>
    </w:p>
    <w:p w:rsidR="006A58CE" w:rsidRPr="00291F77" w:rsidRDefault="006A58CE" w:rsidP="006A58CE">
      <w:pPr>
        <w:tabs>
          <w:tab w:val="left" w:pos="900"/>
        </w:tabs>
        <w:ind w:firstLine="454"/>
        <w:jc w:val="both"/>
        <w:rPr>
          <w:lang w:val="uk-UA"/>
        </w:rPr>
      </w:pPr>
      <w:r w:rsidRPr="00291F77">
        <w:rPr>
          <w:lang w:val="uk-UA"/>
        </w:rPr>
        <w:t>— Розгляньте мушлю з внутрішнього боку. Який колір вона має?</w:t>
      </w:r>
    </w:p>
    <w:p w:rsidR="006A58CE" w:rsidRPr="00980BB9" w:rsidRDefault="006A58CE" w:rsidP="006A58CE">
      <w:pPr>
        <w:tabs>
          <w:tab w:val="left" w:pos="900"/>
        </w:tabs>
        <w:ind w:firstLine="454"/>
        <w:jc w:val="both"/>
        <w:rPr>
          <w:lang w:val="uk-UA"/>
        </w:rPr>
      </w:pPr>
      <w:r w:rsidRPr="00291F77">
        <w:rPr>
          <w:lang w:val="uk-UA"/>
        </w:rPr>
        <w:t>3.</w:t>
      </w:r>
      <w:r w:rsidRPr="00291F77">
        <w:rPr>
          <w:lang w:val="uk-UA"/>
        </w:rPr>
        <w:tab/>
        <w:t>Встановіть ознаки подібності і відмінності в будові мушлі черевоногих і двостулкових молюсків.</w:t>
      </w:r>
    </w:p>
    <w:p w:rsidR="006A58CE" w:rsidRPr="00291F77" w:rsidRDefault="006A58CE" w:rsidP="006A58CE">
      <w:pPr>
        <w:tabs>
          <w:tab w:val="left" w:pos="1080"/>
        </w:tabs>
        <w:ind w:firstLine="454"/>
        <w:jc w:val="both"/>
        <w:rPr>
          <w:b/>
          <w:i/>
          <w:lang w:val="uk-UA"/>
        </w:rPr>
      </w:pPr>
      <w:r w:rsidRPr="00291F77">
        <w:rPr>
          <w:b/>
          <w:i/>
          <w:lang w:val="uk-UA"/>
        </w:rPr>
        <w:t>Це цікаво</w:t>
      </w:r>
    </w:p>
    <w:p w:rsidR="006A58CE" w:rsidRPr="00291F77" w:rsidRDefault="006A58CE" w:rsidP="006A58CE">
      <w:pPr>
        <w:tabs>
          <w:tab w:val="left" w:pos="900"/>
        </w:tabs>
        <w:ind w:firstLine="454"/>
        <w:jc w:val="both"/>
        <w:rPr>
          <w:lang w:val="uk-UA"/>
        </w:rPr>
      </w:pPr>
      <w:r w:rsidRPr="00291F77">
        <w:rPr>
          <w:lang w:val="uk-UA"/>
        </w:rPr>
        <w:t>•</w:t>
      </w:r>
      <w:r w:rsidRPr="00291F77">
        <w:rPr>
          <w:lang w:val="uk-UA"/>
        </w:rPr>
        <w:tab/>
        <w:t>У Японії устриць розводять штучно, починаючи із XVII ст.</w:t>
      </w:r>
    </w:p>
    <w:p w:rsidR="006A58CE" w:rsidRPr="00291F77" w:rsidRDefault="006A58CE" w:rsidP="006A58CE">
      <w:pPr>
        <w:tabs>
          <w:tab w:val="left" w:pos="900"/>
        </w:tabs>
        <w:ind w:firstLine="454"/>
        <w:jc w:val="both"/>
        <w:rPr>
          <w:lang w:val="uk-UA"/>
        </w:rPr>
      </w:pPr>
      <w:r w:rsidRPr="00291F77">
        <w:rPr>
          <w:lang w:val="uk-UA"/>
        </w:rPr>
        <w:t>•</w:t>
      </w:r>
      <w:r w:rsidRPr="00291F77">
        <w:rPr>
          <w:lang w:val="uk-UA"/>
        </w:rPr>
        <w:tab/>
        <w:t>Перлини найчастіше з’являються в устрицях (на узбережжі Японії).</w:t>
      </w:r>
    </w:p>
    <w:p w:rsidR="006A58CE" w:rsidRPr="00291F77" w:rsidRDefault="006A58CE" w:rsidP="006A58CE">
      <w:pPr>
        <w:tabs>
          <w:tab w:val="left" w:pos="900"/>
        </w:tabs>
        <w:ind w:firstLine="454"/>
        <w:jc w:val="both"/>
        <w:rPr>
          <w:lang w:val="uk-UA"/>
        </w:rPr>
      </w:pPr>
      <w:r w:rsidRPr="00291F77">
        <w:rPr>
          <w:lang w:val="uk-UA"/>
        </w:rPr>
        <w:t>•</w:t>
      </w:r>
      <w:r w:rsidRPr="00291F77">
        <w:rPr>
          <w:lang w:val="uk-UA"/>
        </w:rPr>
        <w:tab/>
        <w:t>У XVIII–XIX ст. у Великій Британії устриць продавали так дешево, що їх купували в основному бідняки.</w:t>
      </w:r>
    </w:p>
    <w:p w:rsidR="006A58CE" w:rsidRPr="00291F77" w:rsidRDefault="006A58CE" w:rsidP="006A58CE">
      <w:pPr>
        <w:tabs>
          <w:tab w:val="left" w:pos="900"/>
        </w:tabs>
        <w:ind w:firstLine="454"/>
        <w:jc w:val="both"/>
        <w:rPr>
          <w:lang w:val="uk-UA"/>
        </w:rPr>
      </w:pPr>
      <w:r w:rsidRPr="00291F77">
        <w:rPr>
          <w:lang w:val="uk-UA"/>
        </w:rPr>
        <w:t>•</w:t>
      </w:r>
      <w:r w:rsidRPr="00291F77">
        <w:rPr>
          <w:lang w:val="uk-UA"/>
        </w:rPr>
        <w:tab/>
        <w:t>Час утворення перлини може тривати від семи місяців до семи років.</w:t>
      </w:r>
    </w:p>
    <w:p w:rsidR="006A58CE" w:rsidRPr="00980BB9" w:rsidRDefault="006A58CE" w:rsidP="006A58CE">
      <w:pPr>
        <w:tabs>
          <w:tab w:val="left" w:pos="900"/>
        </w:tabs>
        <w:ind w:firstLine="454"/>
        <w:jc w:val="both"/>
        <w:rPr>
          <w:lang w:val="uk-UA"/>
        </w:rPr>
      </w:pPr>
      <w:r w:rsidRPr="00291F77">
        <w:rPr>
          <w:lang w:val="uk-UA"/>
        </w:rPr>
        <w:t>•</w:t>
      </w:r>
      <w:r w:rsidRPr="00291F77">
        <w:rPr>
          <w:lang w:val="uk-UA"/>
        </w:rPr>
        <w:tab/>
        <w:t xml:space="preserve">Молюск корабельний черв’як дістав свою назву через червоподібну форму тіла, яке сягає завдовжки </w:t>
      </w:r>
      <w:smartTag w:uri="urn:schemas-microsoft-com:office:smarttags" w:element="metricconverter">
        <w:smartTagPr>
          <w:attr w:name="ProductID" w:val="10 см"/>
        </w:smartTagPr>
        <w:r w:rsidRPr="00291F77">
          <w:rPr>
            <w:lang w:val="uk-UA"/>
          </w:rPr>
          <w:t>10 см</w:t>
        </w:r>
      </w:smartTag>
      <w:r w:rsidRPr="00291F77">
        <w:rPr>
          <w:lang w:val="uk-UA"/>
        </w:rPr>
        <w:t>. Своєю загостреною черепашкою, розташованою на передньому кінці тіла, він проробляє ходи у дерев’яних днищах кораблів і човнів, різних спорудах, розташованих у воді.</w:t>
      </w:r>
    </w:p>
    <w:p w:rsidR="006A58CE" w:rsidRPr="00E02191" w:rsidRDefault="006A58CE" w:rsidP="006A58CE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02191">
        <w:rPr>
          <w:rFonts w:ascii="Times New Roman" w:hAnsi="Times New Roman" w:cs="Times New Roman"/>
          <w:sz w:val="24"/>
          <w:szCs w:val="24"/>
        </w:rPr>
        <w:t>.</w:t>
      </w:r>
      <w:r w:rsidRPr="00E02191">
        <w:rPr>
          <w:rFonts w:ascii="Times New Roman" w:hAnsi="Times New Roman" w:cs="Times New Roman"/>
          <w:sz w:val="24"/>
          <w:szCs w:val="24"/>
        </w:rPr>
        <w:tab/>
        <w:t>Узагальнення і закріплення знань</w:t>
      </w:r>
    </w:p>
    <w:p w:rsidR="006A58CE" w:rsidRPr="00357754" w:rsidRDefault="006A58CE" w:rsidP="006A58CE">
      <w:pPr>
        <w:pStyle w:val="a9"/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54">
        <w:rPr>
          <w:rFonts w:ascii="Times New Roman" w:hAnsi="Times New Roman" w:cs="Times New Roman"/>
          <w:b/>
          <w:sz w:val="24"/>
          <w:szCs w:val="24"/>
        </w:rPr>
        <w:t>5.1.</w:t>
      </w:r>
      <w:r w:rsidRPr="00357754">
        <w:rPr>
          <w:rFonts w:ascii="Times New Roman" w:hAnsi="Times New Roman" w:cs="Times New Roman"/>
          <w:b/>
          <w:sz w:val="24"/>
          <w:szCs w:val="24"/>
        </w:rPr>
        <w:tab/>
        <w:t>«Закінчи речення».</w:t>
      </w:r>
    </w:p>
    <w:p w:rsidR="006A58CE" w:rsidRPr="00E02191" w:rsidRDefault="006A58CE" w:rsidP="006A58CE">
      <w:pPr>
        <w:pStyle w:val="1"/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2191">
        <w:rPr>
          <w:rFonts w:ascii="Times New Roman" w:hAnsi="Times New Roman" w:cs="Times New Roman"/>
          <w:sz w:val="24"/>
          <w:szCs w:val="24"/>
        </w:rPr>
        <w:t>1.</w:t>
      </w:r>
      <w:r w:rsidRPr="00E02191">
        <w:rPr>
          <w:rFonts w:ascii="Times New Roman" w:hAnsi="Times New Roman" w:cs="Times New Roman"/>
          <w:sz w:val="24"/>
          <w:szCs w:val="24"/>
        </w:rPr>
        <w:tab/>
        <w:t>Тіло більшості молюсків укрите … (</w:t>
      </w:r>
      <w:r w:rsidRPr="00E02191">
        <w:rPr>
          <w:rFonts w:ascii="Times New Roman" w:hAnsi="Times New Roman" w:cs="Times New Roman"/>
          <w:i/>
          <w:iCs/>
          <w:sz w:val="24"/>
          <w:szCs w:val="24"/>
        </w:rPr>
        <w:t>черепашкою</w:t>
      </w:r>
      <w:r w:rsidRPr="00E02191">
        <w:rPr>
          <w:rFonts w:ascii="Times New Roman" w:hAnsi="Times New Roman" w:cs="Times New Roman"/>
          <w:sz w:val="24"/>
          <w:szCs w:val="24"/>
        </w:rPr>
        <w:t>).</w:t>
      </w:r>
    </w:p>
    <w:p w:rsidR="006A58CE" w:rsidRPr="00E02191" w:rsidRDefault="006A58CE" w:rsidP="006A58CE">
      <w:pPr>
        <w:pStyle w:val="1"/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2191">
        <w:rPr>
          <w:rFonts w:ascii="Times New Roman" w:hAnsi="Times New Roman" w:cs="Times New Roman"/>
          <w:sz w:val="24"/>
          <w:szCs w:val="24"/>
        </w:rPr>
        <w:t>2.</w:t>
      </w:r>
      <w:r w:rsidRPr="00E02191">
        <w:rPr>
          <w:rFonts w:ascii="Times New Roman" w:hAnsi="Times New Roman" w:cs="Times New Roman"/>
          <w:sz w:val="24"/>
          <w:szCs w:val="24"/>
        </w:rPr>
        <w:tab/>
        <w:t>Зверху тіло молюсків укрите спинною шкіряною складкою — … (</w:t>
      </w:r>
      <w:r w:rsidRPr="00E02191">
        <w:rPr>
          <w:rFonts w:ascii="Times New Roman" w:hAnsi="Times New Roman" w:cs="Times New Roman"/>
          <w:i/>
          <w:iCs/>
          <w:sz w:val="24"/>
          <w:szCs w:val="24"/>
        </w:rPr>
        <w:t>мантією</w:t>
      </w:r>
      <w:r w:rsidRPr="00E02191">
        <w:rPr>
          <w:rFonts w:ascii="Times New Roman" w:hAnsi="Times New Roman" w:cs="Times New Roman"/>
          <w:sz w:val="24"/>
          <w:szCs w:val="24"/>
        </w:rPr>
        <w:t>).</w:t>
      </w:r>
    </w:p>
    <w:p w:rsidR="006A58CE" w:rsidRPr="00E02191" w:rsidRDefault="006A58CE" w:rsidP="006A58CE">
      <w:pPr>
        <w:pStyle w:val="1"/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2191">
        <w:rPr>
          <w:rFonts w:ascii="Times New Roman" w:hAnsi="Times New Roman" w:cs="Times New Roman"/>
          <w:sz w:val="24"/>
          <w:szCs w:val="24"/>
        </w:rPr>
        <w:t>3.</w:t>
      </w:r>
      <w:r w:rsidRPr="00E02191">
        <w:rPr>
          <w:rFonts w:ascii="Times New Roman" w:hAnsi="Times New Roman" w:cs="Times New Roman"/>
          <w:sz w:val="24"/>
          <w:szCs w:val="24"/>
        </w:rPr>
        <w:tab/>
        <w:t>Між тілом молюска і складкою шкіри розміщена — … (</w:t>
      </w:r>
      <w:r w:rsidRPr="00E02191">
        <w:rPr>
          <w:rFonts w:ascii="Times New Roman" w:hAnsi="Times New Roman" w:cs="Times New Roman"/>
          <w:i/>
          <w:iCs/>
          <w:sz w:val="24"/>
          <w:szCs w:val="24"/>
        </w:rPr>
        <w:t>мантійна порожнина</w:t>
      </w:r>
      <w:r w:rsidRPr="00E02191">
        <w:rPr>
          <w:rFonts w:ascii="Times New Roman" w:hAnsi="Times New Roman" w:cs="Times New Roman"/>
          <w:sz w:val="24"/>
          <w:szCs w:val="24"/>
        </w:rPr>
        <w:t>).</w:t>
      </w:r>
    </w:p>
    <w:p w:rsidR="006A58CE" w:rsidRPr="00E02191" w:rsidRDefault="006A58CE" w:rsidP="006A58CE">
      <w:pPr>
        <w:pStyle w:val="1"/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2191">
        <w:rPr>
          <w:rFonts w:ascii="Times New Roman" w:hAnsi="Times New Roman" w:cs="Times New Roman"/>
          <w:sz w:val="24"/>
          <w:szCs w:val="24"/>
        </w:rPr>
        <w:t>4.</w:t>
      </w:r>
      <w:r w:rsidRPr="00E02191">
        <w:rPr>
          <w:rFonts w:ascii="Times New Roman" w:hAnsi="Times New Roman" w:cs="Times New Roman"/>
          <w:sz w:val="24"/>
          <w:szCs w:val="24"/>
        </w:rPr>
        <w:tab/>
        <w:t>У більшості водяних молюсків органи дихання — … (</w:t>
      </w:r>
      <w:r w:rsidRPr="00E02191">
        <w:rPr>
          <w:rFonts w:ascii="Times New Roman" w:hAnsi="Times New Roman" w:cs="Times New Roman"/>
          <w:i/>
          <w:iCs/>
          <w:sz w:val="24"/>
          <w:szCs w:val="24"/>
        </w:rPr>
        <w:t>зябра</w:t>
      </w:r>
      <w:r w:rsidRPr="00E02191">
        <w:rPr>
          <w:rFonts w:ascii="Times New Roman" w:hAnsi="Times New Roman" w:cs="Times New Roman"/>
          <w:sz w:val="24"/>
          <w:szCs w:val="24"/>
        </w:rPr>
        <w:t>).</w:t>
      </w:r>
    </w:p>
    <w:p w:rsidR="006A58CE" w:rsidRPr="00E02191" w:rsidRDefault="006A58CE" w:rsidP="006A58CE">
      <w:pPr>
        <w:pStyle w:val="1"/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2191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E02191">
        <w:rPr>
          <w:rFonts w:ascii="Times New Roman" w:hAnsi="Times New Roman" w:cs="Times New Roman"/>
          <w:sz w:val="24"/>
          <w:szCs w:val="24"/>
        </w:rPr>
        <w:tab/>
        <w:t>Органи дихання наземних молюсків представлені … (</w:t>
      </w:r>
      <w:r w:rsidRPr="00E02191">
        <w:rPr>
          <w:rFonts w:ascii="Times New Roman" w:hAnsi="Times New Roman" w:cs="Times New Roman"/>
          <w:i/>
          <w:iCs/>
          <w:sz w:val="24"/>
          <w:szCs w:val="24"/>
        </w:rPr>
        <w:t>легенями</w:t>
      </w:r>
      <w:r w:rsidRPr="00E02191">
        <w:rPr>
          <w:rFonts w:ascii="Times New Roman" w:hAnsi="Times New Roman" w:cs="Times New Roman"/>
          <w:sz w:val="24"/>
          <w:szCs w:val="24"/>
        </w:rPr>
        <w:t>).</w:t>
      </w:r>
    </w:p>
    <w:p w:rsidR="006A58CE" w:rsidRPr="00E02191" w:rsidRDefault="006A58CE" w:rsidP="006A58CE">
      <w:pPr>
        <w:pStyle w:val="1"/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02191">
        <w:rPr>
          <w:rFonts w:ascii="Times New Roman" w:hAnsi="Times New Roman" w:cs="Times New Roman"/>
          <w:sz w:val="24"/>
          <w:szCs w:val="24"/>
        </w:rPr>
        <w:t>6.</w:t>
      </w:r>
      <w:r w:rsidRPr="00E02191">
        <w:rPr>
          <w:rFonts w:ascii="Times New Roman" w:hAnsi="Times New Roman" w:cs="Times New Roman"/>
          <w:sz w:val="24"/>
          <w:szCs w:val="24"/>
        </w:rPr>
        <w:tab/>
        <w:t>Двостулкові молюски закривають черепашку за допомогою … (</w:t>
      </w:r>
      <w:r w:rsidRPr="00E02191">
        <w:rPr>
          <w:rFonts w:ascii="Times New Roman" w:hAnsi="Times New Roman" w:cs="Times New Roman"/>
          <w:i/>
          <w:iCs/>
          <w:sz w:val="24"/>
          <w:szCs w:val="24"/>
        </w:rPr>
        <w:t>м’язів-замикачів</w:t>
      </w:r>
      <w:r w:rsidRPr="00E02191">
        <w:rPr>
          <w:rFonts w:ascii="Times New Roman" w:hAnsi="Times New Roman" w:cs="Times New Roman"/>
          <w:sz w:val="24"/>
          <w:szCs w:val="24"/>
        </w:rPr>
        <w:t>).</w:t>
      </w:r>
    </w:p>
    <w:p w:rsidR="006A58CE" w:rsidRPr="00E02191" w:rsidRDefault="006A58CE" w:rsidP="006A58CE">
      <w:pPr>
        <w:pStyle w:val="1"/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E02191">
        <w:rPr>
          <w:rFonts w:ascii="Times New Roman" w:hAnsi="Times New Roman" w:cs="Times New Roman"/>
          <w:sz w:val="24"/>
          <w:szCs w:val="24"/>
        </w:rPr>
        <w:t>7.</w:t>
      </w:r>
      <w:r w:rsidRPr="00E02191">
        <w:rPr>
          <w:rFonts w:ascii="Times New Roman" w:hAnsi="Times New Roman" w:cs="Times New Roman"/>
          <w:sz w:val="24"/>
          <w:szCs w:val="24"/>
        </w:rPr>
        <w:tab/>
        <w:t>Вода надходить до мантійної порожнини двостулкових молюсків через … (</w:t>
      </w:r>
      <w:r w:rsidRPr="00E02191">
        <w:rPr>
          <w:rFonts w:ascii="Times New Roman" w:hAnsi="Times New Roman" w:cs="Times New Roman"/>
          <w:i/>
          <w:iCs/>
          <w:sz w:val="24"/>
          <w:szCs w:val="24"/>
        </w:rPr>
        <w:t>ввідний сифон</w:t>
      </w:r>
      <w:r w:rsidRPr="00E02191">
        <w:rPr>
          <w:rFonts w:ascii="Times New Roman" w:hAnsi="Times New Roman" w:cs="Times New Roman"/>
          <w:sz w:val="24"/>
          <w:szCs w:val="24"/>
        </w:rPr>
        <w:t>).</w:t>
      </w:r>
    </w:p>
    <w:p w:rsidR="006A58CE" w:rsidRPr="00E02191" w:rsidRDefault="006A58CE" w:rsidP="006A58CE">
      <w:pPr>
        <w:pStyle w:val="1"/>
        <w:tabs>
          <w:tab w:val="left" w:pos="360"/>
        </w:tabs>
        <w:spacing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E02191">
        <w:rPr>
          <w:rFonts w:ascii="Times New Roman" w:hAnsi="Times New Roman" w:cs="Times New Roman"/>
          <w:sz w:val="24"/>
          <w:szCs w:val="24"/>
        </w:rPr>
        <w:t>8.</w:t>
      </w:r>
      <w:r w:rsidRPr="00E02191">
        <w:rPr>
          <w:rFonts w:ascii="Times New Roman" w:hAnsi="Times New Roman" w:cs="Times New Roman"/>
          <w:sz w:val="24"/>
          <w:szCs w:val="24"/>
        </w:rPr>
        <w:tab/>
        <w:t>Вода видаляється з мантійної порожнини двостулкових молюсків через … (</w:t>
      </w:r>
      <w:r w:rsidRPr="00E02191">
        <w:rPr>
          <w:rFonts w:ascii="Times New Roman" w:hAnsi="Times New Roman" w:cs="Times New Roman"/>
          <w:i/>
          <w:iCs/>
          <w:sz w:val="24"/>
          <w:szCs w:val="24"/>
        </w:rPr>
        <w:t>вивідний сифон</w:t>
      </w:r>
      <w:r w:rsidRPr="00E02191">
        <w:rPr>
          <w:rFonts w:ascii="Times New Roman" w:hAnsi="Times New Roman" w:cs="Times New Roman"/>
          <w:sz w:val="24"/>
          <w:szCs w:val="24"/>
        </w:rPr>
        <w:t>).</w:t>
      </w:r>
    </w:p>
    <w:p w:rsidR="006A58CE" w:rsidRPr="00357754" w:rsidRDefault="006A58CE" w:rsidP="006A58CE">
      <w:pPr>
        <w:pStyle w:val="a9"/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54">
        <w:rPr>
          <w:rFonts w:ascii="Times New Roman" w:hAnsi="Times New Roman" w:cs="Times New Roman"/>
          <w:b/>
          <w:sz w:val="24"/>
          <w:szCs w:val="24"/>
        </w:rPr>
        <w:t>5.2.</w:t>
      </w:r>
      <w:r w:rsidRPr="00357754">
        <w:rPr>
          <w:rFonts w:ascii="Times New Roman" w:hAnsi="Times New Roman" w:cs="Times New Roman"/>
          <w:b/>
          <w:sz w:val="24"/>
          <w:szCs w:val="24"/>
        </w:rPr>
        <w:tab/>
        <w:t>«Творча лабораторія».</w:t>
      </w:r>
    </w:p>
    <w:p w:rsidR="006A58CE" w:rsidRPr="00E02191" w:rsidRDefault="006A58CE" w:rsidP="006A58CE">
      <w:pPr>
        <w:pStyle w:val="a4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2191">
        <w:rPr>
          <w:rFonts w:ascii="Times New Roman" w:hAnsi="Times New Roman" w:cs="Times New Roman"/>
          <w:sz w:val="24"/>
          <w:szCs w:val="24"/>
        </w:rPr>
        <w:t>— З’ясуйте позитивне і негативне значення черепашки для молюсків.</w:t>
      </w:r>
    </w:p>
    <w:p w:rsidR="006A58CE" w:rsidRPr="00E02191" w:rsidRDefault="006A58CE" w:rsidP="006A58CE">
      <w:pPr>
        <w:pStyle w:val="a4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2191">
        <w:rPr>
          <w:rFonts w:ascii="Times New Roman" w:hAnsi="Times New Roman" w:cs="Times New Roman"/>
          <w:sz w:val="24"/>
          <w:szCs w:val="24"/>
        </w:rPr>
        <w:t>— Куди поділася черепашка голого слимака? А можливо її й не було?</w:t>
      </w:r>
    </w:p>
    <w:p w:rsidR="006A58CE" w:rsidRPr="00357754" w:rsidRDefault="006A58CE" w:rsidP="006A58CE">
      <w:pPr>
        <w:pStyle w:val="a9"/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357754">
        <w:rPr>
          <w:rFonts w:ascii="Times New Roman" w:hAnsi="Times New Roman" w:cs="Times New Roman"/>
          <w:b/>
          <w:sz w:val="24"/>
          <w:szCs w:val="24"/>
        </w:rPr>
        <w:t>.</w:t>
      </w:r>
      <w:r w:rsidRPr="00357754">
        <w:rPr>
          <w:rFonts w:ascii="Times New Roman" w:hAnsi="Times New Roman" w:cs="Times New Roman"/>
          <w:b/>
          <w:sz w:val="24"/>
          <w:szCs w:val="24"/>
        </w:rPr>
        <w:tab/>
        <w:t>«Снігова куля».</w:t>
      </w:r>
    </w:p>
    <w:p w:rsidR="006A58CE" w:rsidRPr="00E02191" w:rsidRDefault="006A58CE" w:rsidP="006A58CE">
      <w:pPr>
        <w:pStyle w:val="a4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2191">
        <w:rPr>
          <w:rFonts w:ascii="Times New Roman" w:hAnsi="Times New Roman" w:cs="Times New Roman"/>
          <w:sz w:val="24"/>
          <w:szCs w:val="24"/>
        </w:rPr>
        <w:t>Учитель пише на дошці поняття, а учні називають по одному слову, що його стосується. Повторювати слова не можна. Слова записуються напроти терміна, а потім один учень узагальнює їх.</w:t>
      </w:r>
    </w:p>
    <w:p w:rsidR="006A58CE" w:rsidRPr="00E02191" w:rsidRDefault="006A58CE" w:rsidP="006A58CE">
      <w:pPr>
        <w:pStyle w:val="a4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2191">
        <w:rPr>
          <w:rFonts w:ascii="Times New Roman" w:hAnsi="Times New Roman" w:cs="Times New Roman"/>
          <w:i/>
          <w:iCs/>
          <w:sz w:val="24"/>
          <w:szCs w:val="24"/>
        </w:rPr>
        <w:t>Наприклад: мушля</w:t>
      </w:r>
      <w:r w:rsidRPr="00E02191">
        <w:rPr>
          <w:rStyle w:val="TimesNewRoman12"/>
        </w:rPr>
        <w:t>,</w:t>
      </w:r>
      <w:r w:rsidRPr="00E02191">
        <w:rPr>
          <w:rFonts w:ascii="Times New Roman" w:hAnsi="Times New Roman" w:cs="Times New Roman"/>
          <w:i/>
          <w:iCs/>
          <w:sz w:val="24"/>
          <w:szCs w:val="24"/>
        </w:rPr>
        <w:t xml:space="preserve"> устя</w:t>
      </w:r>
      <w:r w:rsidRPr="00E02191">
        <w:rPr>
          <w:rStyle w:val="TimesNewRoman12"/>
        </w:rPr>
        <w:t>,</w:t>
      </w:r>
      <w:r w:rsidRPr="00E02191">
        <w:rPr>
          <w:rFonts w:ascii="Times New Roman" w:hAnsi="Times New Roman" w:cs="Times New Roman"/>
          <w:i/>
          <w:iCs/>
          <w:sz w:val="24"/>
          <w:szCs w:val="24"/>
        </w:rPr>
        <w:t xml:space="preserve"> нога</w:t>
      </w:r>
      <w:r w:rsidRPr="00E02191">
        <w:rPr>
          <w:rStyle w:val="TimesNewRoman12"/>
        </w:rPr>
        <w:t>,</w:t>
      </w:r>
      <w:r w:rsidRPr="00E02191">
        <w:rPr>
          <w:rFonts w:ascii="Times New Roman" w:hAnsi="Times New Roman" w:cs="Times New Roman"/>
          <w:i/>
          <w:iCs/>
          <w:sz w:val="24"/>
          <w:szCs w:val="24"/>
        </w:rPr>
        <w:t xml:space="preserve"> голова тощо</w:t>
      </w:r>
      <w:r w:rsidRPr="00E02191">
        <w:rPr>
          <w:rStyle w:val="TimesNewRoman12"/>
        </w:rPr>
        <w:t>.</w:t>
      </w:r>
    </w:p>
    <w:p w:rsidR="006A58CE" w:rsidRDefault="006A58CE" w:rsidP="006A58CE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2191">
        <w:rPr>
          <w:rFonts w:ascii="Times New Roman" w:hAnsi="Times New Roman" w:cs="Times New Roman"/>
          <w:sz w:val="24"/>
          <w:szCs w:val="24"/>
        </w:rPr>
        <w:t>.</w:t>
      </w:r>
      <w:r w:rsidRPr="00E02191">
        <w:rPr>
          <w:rFonts w:ascii="Times New Roman" w:hAnsi="Times New Roman" w:cs="Times New Roman"/>
          <w:sz w:val="24"/>
          <w:szCs w:val="24"/>
        </w:rPr>
        <w:tab/>
        <w:t>Підбиття підсумків уроку</w:t>
      </w:r>
    </w:p>
    <w:p w:rsidR="006A58CE" w:rsidRPr="00286473" w:rsidRDefault="006A58CE" w:rsidP="006A58CE">
      <w:pPr>
        <w:pStyle w:val="a8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Оголошення оцінок за урок.</w:t>
      </w:r>
    </w:p>
    <w:p w:rsidR="006A58CE" w:rsidRPr="00E05D2F" w:rsidRDefault="006A58CE" w:rsidP="006A58CE">
      <w:pPr>
        <w:pStyle w:val="a8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yriad Pro Cond" w:hAnsi="Myriad Pro Cond" w:cs="Myriad Pro Cond"/>
          <w:sz w:val="24"/>
          <w:szCs w:val="24"/>
        </w:rPr>
        <w:t>7</w:t>
      </w:r>
      <w:r w:rsidRPr="00E02191">
        <w:rPr>
          <w:rFonts w:ascii="Myriad Pro Cond" w:hAnsi="Myriad Pro Cond" w:cs="Myriad Pro Cond"/>
          <w:sz w:val="24"/>
          <w:szCs w:val="24"/>
        </w:rPr>
        <w:t>.</w:t>
      </w:r>
      <w:r w:rsidRPr="00E02191">
        <w:rPr>
          <w:rFonts w:ascii="Myriad Pro Cond" w:hAnsi="Myriad Pro Cond" w:cs="Myriad Pro Cond"/>
          <w:sz w:val="24"/>
          <w:szCs w:val="24"/>
        </w:rPr>
        <w:tab/>
      </w:r>
      <w:r w:rsidRPr="00E05D2F">
        <w:rPr>
          <w:rFonts w:ascii="Times New Roman" w:hAnsi="Times New Roman" w:cs="Times New Roman"/>
          <w:sz w:val="24"/>
          <w:szCs w:val="24"/>
        </w:rPr>
        <w:t>Домашнє завдання</w:t>
      </w:r>
    </w:p>
    <w:p w:rsidR="006A58CE" w:rsidRPr="00E05D2F" w:rsidRDefault="006A58CE" w:rsidP="006A58CE">
      <w:pPr>
        <w:pStyle w:val="a9"/>
        <w:spacing w:before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Опрацювати параграф 13; запитання 1-3 ст.56, скласти три тестові завдання за даним параграфом</w:t>
      </w:r>
    </w:p>
    <w:p w:rsidR="006A58CE" w:rsidRPr="00E05D2F" w:rsidRDefault="006A58CE" w:rsidP="006A58C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8CE" w:rsidRDefault="006A58CE" w:rsidP="006A58C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8CE" w:rsidRDefault="006A58CE" w:rsidP="006A58C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8CE" w:rsidRPr="006A58CE" w:rsidRDefault="006A58CE">
      <w:pPr>
        <w:rPr>
          <w:lang w:val="uk-UA"/>
        </w:rPr>
      </w:pPr>
    </w:p>
    <w:sectPr w:rsidR="006A58CE" w:rsidRPr="006A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@MS PGothic">
    <w:charset w:val="80"/>
    <w:family w:val="swiss"/>
    <w:pitch w:val="variable"/>
    <w:sig w:usb0="E00002FF" w:usb1="6AC7FDFB" w:usb2="08000012" w:usb3="00000000" w:csb0="0002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B1A"/>
    <w:multiLevelType w:val="hybridMultilevel"/>
    <w:tmpl w:val="7F90351C"/>
    <w:lvl w:ilvl="0" w:tplc="FB6A93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8CE"/>
    <w:rsid w:val="006A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A58C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val="uk-UA"/>
    </w:rPr>
  </w:style>
  <w:style w:type="paragraph" w:customStyle="1" w:styleId="a4">
    <w:name w:val="ОСНОВНОЙ"/>
    <w:basedOn w:val="a"/>
    <w:rsid w:val="006A58CE"/>
    <w:pPr>
      <w:autoSpaceDE w:val="0"/>
      <w:autoSpaceDN w:val="0"/>
      <w:adjustRightInd w:val="0"/>
      <w:spacing w:line="276" w:lineRule="auto"/>
      <w:ind w:firstLine="340"/>
      <w:jc w:val="both"/>
      <w:textAlignment w:val="center"/>
    </w:pPr>
    <w:rPr>
      <w:rFonts w:ascii="Cambria Math" w:eastAsia="Myriad Pro Cond" w:hAnsi="Cambria Math" w:cs="Cambria Math"/>
      <w:color w:val="000000"/>
      <w:sz w:val="22"/>
      <w:szCs w:val="22"/>
      <w:lang w:val="uk-UA"/>
    </w:rPr>
  </w:style>
  <w:style w:type="paragraph" w:customStyle="1" w:styleId="a5">
    <w:name w:val="ШАПКА"/>
    <w:basedOn w:val="a4"/>
    <w:rsid w:val="006A58CE"/>
    <w:rPr>
      <w:rFonts w:ascii="@MS PGothic" w:hAnsi="@MS PGothic" w:cs="@MS PGothic"/>
    </w:rPr>
  </w:style>
  <w:style w:type="paragraph" w:customStyle="1" w:styleId="a6">
    <w:name w:val="ШАПКА отточие"/>
    <w:basedOn w:val="a4"/>
    <w:rsid w:val="006A58CE"/>
    <w:pPr>
      <w:tabs>
        <w:tab w:val="right" w:leader="dot" w:pos="10080"/>
      </w:tabs>
    </w:pPr>
    <w:rPr>
      <w:rFonts w:ascii="@MS PGothic" w:hAnsi="@MS PGothic" w:cs="@MS PGothic"/>
    </w:rPr>
  </w:style>
  <w:style w:type="paragraph" w:customStyle="1" w:styleId="a7">
    <w:name w:val="ПОДЗАГОЛОВОК (ЗАГОЛОВКИ)"/>
    <w:basedOn w:val="a4"/>
    <w:rsid w:val="006A58CE"/>
    <w:pPr>
      <w:spacing w:before="57"/>
      <w:ind w:left="340" w:firstLine="0"/>
      <w:jc w:val="left"/>
    </w:pPr>
    <w:rPr>
      <w:rFonts w:ascii="Minion Pro" w:hAnsi="Minion Pro" w:cs="Minion Pro"/>
    </w:rPr>
  </w:style>
  <w:style w:type="paragraph" w:customStyle="1" w:styleId="a8">
    <w:name w:val="ЭТАП УРОКА (ЗАГОЛОВКИ)"/>
    <w:basedOn w:val="a4"/>
    <w:rsid w:val="006A58CE"/>
    <w:pPr>
      <w:tabs>
        <w:tab w:val="left" w:pos="340"/>
      </w:tabs>
      <w:spacing w:before="113"/>
      <w:ind w:firstLine="0"/>
    </w:pPr>
    <w:rPr>
      <w:rFonts w:ascii="@MS PGothic" w:hAnsi="@MS PGothic" w:cs="@MS PGothic"/>
      <w:b/>
      <w:bCs/>
    </w:rPr>
  </w:style>
  <w:style w:type="paragraph" w:customStyle="1" w:styleId="1">
    <w:name w:val="СПИСОК  1"/>
    <w:basedOn w:val="a4"/>
    <w:rsid w:val="006A58CE"/>
    <w:pPr>
      <w:ind w:left="680" w:hanging="340"/>
    </w:pPr>
  </w:style>
  <w:style w:type="paragraph" w:customStyle="1" w:styleId="a9">
    <w:name w:val="ПОДЗАГ без буллитов (ЗАГОЛОВКИ)"/>
    <w:basedOn w:val="a4"/>
    <w:rsid w:val="006A58CE"/>
    <w:pPr>
      <w:spacing w:before="57"/>
      <w:ind w:left="340" w:hanging="283"/>
      <w:jc w:val="left"/>
    </w:pPr>
    <w:rPr>
      <w:rFonts w:ascii="Minion Pro" w:hAnsi="Minion Pro" w:cs="Minion Pro"/>
    </w:rPr>
  </w:style>
  <w:style w:type="character" w:customStyle="1" w:styleId="TimesNewRoman12">
    <w:name w:val="Ñòèëü Times New Roman 12 ïò"/>
    <w:rsid w:val="006A58CE"/>
    <w:rPr>
      <w:rFonts w:ascii="Myriad Pro Cond" w:hAnsi="Myriad Pro Cond" w:cs="Myriad Pro Cond"/>
      <w:color w:val="000000"/>
      <w:w w:val="100"/>
      <w:sz w:val="24"/>
      <w:szCs w:val="24"/>
    </w:rPr>
  </w:style>
  <w:style w:type="character" w:customStyle="1" w:styleId="TimesNewRoman120">
    <w:name w:val="Стиль Times New Roman 12 пт"/>
    <w:rsid w:val="006A58CE"/>
    <w:rPr>
      <w:rFonts w:ascii="Myriad Pro Cond" w:hAnsi="Myriad Pro Cond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58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58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1630</Words>
  <Characters>9294</Characters>
  <Application>Microsoft Office Word</Application>
  <DocSecurity>0</DocSecurity>
  <Lines>77</Lines>
  <Paragraphs>21</Paragraphs>
  <ScaleCrop>false</ScaleCrop>
  <Company>Home</Company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2019-03-09T16:33:00Z</dcterms:created>
  <dcterms:modified xsi:type="dcterms:W3CDTF">2019-03-09T16:36:00Z</dcterms:modified>
</cp:coreProperties>
</file>